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2CF31" w14:textId="6AAD85CE" w:rsidR="00CC6BC7" w:rsidRPr="009E2DC5" w:rsidRDefault="00CC6BC7" w:rsidP="00CC6BC7">
      <w:pPr>
        <w:ind w:left="6804"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Załącznik </w:t>
      </w:r>
      <w:r>
        <w:rPr>
          <w:sz w:val="20"/>
          <w:szCs w:val="20"/>
        </w:rPr>
        <w:br/>
        <w:t>do Uchwały</w:t>
      </w:r>
      <w:r w:rsidR="00D178C1">
        <w:rPr>
          <w:sz w:val="20"/>
          <w:szCs w:val="20"/>
        </w:rPr>
        <w:t xml:space="preserve"> LVI/335/2023</w:t>
      </w:r>
      <w:r>
        <w:rPr>
          <w:sz w:val="20"/>
          <w:szCs w:val="20"/>
        </w:rPr>
        <w:t xml:space="preserve">  </w:t>
      </w:r>
      <w:r w:rsidRPr="009E2DC5">
        <w:rPr>
          <w:sz w:val="20"/>
          <w:szCs w:val="20"/>
        </w:rPr>
        <w:br/>
        <w:t>Rad</w:t>
      </w:r>
      <w:r>
        <w:rPr>
          <w:sz w:val="20"/>
          <w:szCs w:val="20"/>
        </w:rPr>
        <w:t>y Gminy Sadowne</w:t>
      </w:r>
      <w:r>
        <w:rPr>
          <w:sz w:val="20"/>
          <w:szCs w:val="20"/>
        </w:rPr>
        <w:br/>
        <w:t>z dnia 2</w:t>
      </w:r>
      <w:r w:rsidR="0029516E">
        <w:rPr>
          <w:sz w:val="20"/>
          <w:szCs w:val="20"/>
        </w:rPr>
        <w:t>8</w:t>
      </w:r>
      <w:r>
        <w:rPr>
          <w:sz w:val="20"/>
          <w:szCs w:val="20"/>
        </w:rPr>
        <w:t xml:space="preserve"> grudnia 202</w:t>
      </w:r>
      <w:r w:rsidR="0029516E">
        <w:rPr>
          <w:sz w:val="20"/>
          <w:szCs w:val="20"/>
        </w:rPr>
        <w:t>3</w:t>
      </w:r>
      <w:r w:rsidRPr="009E2DC5">
        <w:rPr>
          <w:sz w:val="20"/>
          <w:szCs w:val="20"/>
        </w:rPr>
        <w:t xml:space="preserve"> roku</w:t>
      </w:r>
    </w:p>
    <w:p w14:paraId="6B4363E3" w14:textId="77777777" w:rsidR="00CC6BC7" w:rsidRPr="009E2DC5" w:rsidRDefault="00CC6BC7" w:rsidP="00CC6BC7">
      <w:pPr>
        <w:jc w:val="right"/>
        <w:rPr>
          <w:sz w:val="20"/>
          <w:szCs w:val="20"/>
        </w:rPr>
      </w:pPr>
    </w:p>
    <w:p w14:paraId="135BFA8C" w14:textId="77777777" w:rsidR="00CC6BC7" w:rsidRPr="009E2DC5" w:rsidRDefault="00CC6BC7" w:rsidP="00CC6BC7">
      <w:pPr>
        <w:rPr>
          <w:sz w:val="20"/>
          <w:szCs w:val="20"/>
        </w:rPr>
      </w:pPr>
    </w:p>
    <w:p w14:paraId="4AA782BC" w14:textId="77777777" w:rsidR="00CC6BC7" w:rsidRPr="009E2DC5" w:rsidRDefault="00CC6BC7" w:rsidP="00CC6BC7">
      <w:pPr>
        <w:rPr>
          <w:sz w:val="20"/>
          <w:szCs w:val="20"/>
        </w:rPr>
      </w:pPr>
    </w:p>
    <w:p w14:paraId="174F30C7" w14:textId="77777777" w:rsidR="00CC6BC7" w:rsidRDefault="00CC6BC7" w:rsidP="00CC6BC7"/>
    <w:p w14:paraId="540F0AE6" w14:textId="77777777" w:rsidR="00CC6BC7" w:rsidRDefault="00CC6BC7" w:rsidP="00CC6BC7"/>
    <w:p w14:paraId="6021F3C4" w14:textId="77777777" w:rsidR="00CC6BC7" w:rsidRDefault="00CC6BC7" w:rsidP="00CC6BC7"/>
    <w:p w14:paraId="11919AB8" w14:textId="77777777" w:rsidR="00CC6BC7" w:rsidRDefault="00CC6BC7" w:rsidP="00CC6BC7"/>
    <w:p w14:paraId="19E949A1" w14:textId="77777777" w:rsidR="00CC6BC7" w:rsidRDefault="00CC6BC7" w:rsidP="00CC6BC7"/>
    <w:p w14:paraId="25BA7597" w14:textId="77777777" w:rsidR="00CC6BC7" w:rsidRDefault="00CC6BC7" w:rsidP="00CC6BC7"/>
    <w:p w14:paraId="7D3DDBFF" w14:textId="77777777" w:rsidR="00CC6BC7" w:rsidRDefault="00CC6BC7" w:rsidP="00CC6BC7"/>
    <w:p w14:paraId="492DC40A" w14:textId="77777777" w:rsidR="00CC6BC7" w:rsidRDefault="00CC6BC7" w:rsidP="00CC6BC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GMINNY PROGRAM  </w:t>
      </w:r>
    </w:p>
    <w:p w14:paraId="7BC69DF4" w14:textId="77777777" w:rsidR="00CC6BC7" w:rsidRPr="00BF4103" w:rsidRDefault="00CC6BC7" w:rsidP="00CC6BC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PRZECIWDZIAŁANIA PRZEMOCY </w:t>
      </w:r>
      <w:r w:rsidR="00153914">
        <w:rPr>
          <w:b/>
          <w:sz w:val="40"/>
          <w:szCs w:val="40"/>
        </w:rPr>
        <w:t>DOMOWEJ</w:t>
      </w:r>
      <w:r>
        <w:rPr>
          <w:b/>
          <w:sz w:val="40"/>
          <w:szCs w:val="40"/>
        </w:rPr>
        <w:t xml:space="preserve">                                   </w:t>
      </w:r>
      <w:r w:rsidR="004C7E97">
        <w:rPr>
          <w:b/>
          <w:sz w:val="40"/>
          <w:szCs w:val="40"/>
        </w:rPr>
        <w:t xml:space="preserve">I </w:t>
      </w:r>
      <w:r>
        <w:rPr>
          <w:b/>
          <w:sz w:val="40"/>
          <w:szCs w:val="40"/>
        </w:rPr>
        <w:t xml:space="preserve"> OCHRONY O</w:t>
      </w:r>
      <w:r w:rsidR="00153914">
        <w:rPr>
          <w:b/>
          <w:sz w:val="40"/>
          <w:szCs w:val="40"/>
        </w:rPr>
        <w:t>SÓB DOZNAJĄCYCH</w:t>
      </w:r>
      <w:r>
        <w:rPr>
          <w:b/>
          <w:sz w:val="40"/>
          <w:szCs w:val="40"/>
        </w:rPr>
        <w:t xml:space="preserve"> PRZEMOCY</w:t>
      </w:r>
      <w:r w:rsidR="00153914">
        <w:rPr>
          <w:b/>
          <w:sz w:val="40"/>
          <w:szCs w:val="40"/>
        </w:rPr>
        <w:t xml:space="preserve"> DOMOWEJ</w:t>
      </w:r>
      <w:r>
        <w:rPr>
          <w:b/>
          <w:sz w:val="40"/>
          <w:szCs w:val="40"/>
        </w:rPr>
        <w:br/>
      </w:r>
      <w:r>
        <w:rPr>
          <w:b/>
          <w:color w:val="000000"/>
          <w:sz w:val="40"/>
          <w:szCs w:val="40"/>
        </w:rPr>
        <w:t>DLA GMINY SADOWNE</w:t>
      </w:r>
    </w:p>
    <w:p w14:paraId="0DA6902E" w14:textId="77777777" w:rsidR="00CC6BC7" w:rsidRDefault="00CC6BC7" w:rsidP="00CC6BC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NA LATA 202</w:t>
      </w:r>
      <w:r w:rsidR="00153914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– 20</w:t>
      </w:r>
      <w:r w:rsidR="00B64E41">
        <w:rPr>
          <w:b/>
          <w:sz w:val="40"/>
          <w:szCs w:val="40"/>
        </w:rPr>
        <w:t>30</w:t>
      </w:r>
    </w:p>
    <w:p w14:paraId="49F5F5F9" w14:textId="77777777" w:rsidR="00CC6BC7" w:rsidRDefault="00CC6BC7" w:rsidP="00CC6BC7">
      <w:pPr>
        <w:spacing w:line="360" w:lineRule="auto"/>
        <w:jc w:val="center"/>
        <w:rPr>
          <w:b/>
          <w:sz w:val="40"/>
          <w:szCs w:val="40"/>
        </w:rPr>
      </w:pPr>
    </w:p>
    <w:p w14:paraId="7BEA334F" w14:textId="77777777" w:rsidR="00CC6BC7" w:rsidRDefault="00CC6BC7" w:rsidP="00CC6BC7">
      <w:pPr>
        <w:jc w:val="center"/>
        <w:rPr>
          <w:b/>
          <w:sz w:val="40"/>
          <w:szCs w:val="40"/>
        </w:rPr>
      </w:pPr>
    </w:p>
    <w:p w14:paraId="62BF6671" w14:textId="77777777" w:rsidR="00CC6BC7" w:rsidRDefault="00CC6BC7" w:rsidP="00CC6BC7">
      <w:pPr>
        <w:jc w:val="center"/>
        <w:rPr>
          <w:b/>
          <w:sz w:val="40"/>
          <w:szCs w:val="40"/>
        </w:rPr>
      </w:pPr>
    </w:p>
    <w:p w14:paraId="63C9E9EB" w14:textId="77777777" w:rsidR="00CC6BC7" w:rsidRDefault="00CC6BC7" w:rsidP="00CC6BC7">
      <w:pPr>
        <w:jc w:val="center"/>
        <w:rPr>
          <w:b/>
          <w:sz w:val="40"/>
          <w:szCs w:val="40"/>
        </w:rPr>
      </w:pPr>
    </w:p>
    <w:p w14:paraId="541FD9A6" w14:textId="77777777" w:rsidR="00CC6BC7" w:rsidRDefault="00CC6BC7" w:rsidP="00CC6BC7">
      <w:pPr>
        <w:jc w:val="center"/>
        <w:rPr>
          <w:b/>
          <w:sz w:val="40"/>
          <w:szCs w:val="40"/>
        </w:rPr>
      </w:pPr>
    </w:p>
    <w:p w14:paraId="64EDAA1E" w14:textId="77777777" w:rsidR="00CC6BC7" w:rsidRDefault="00CC6BC7" w:rsidP="00CC6BC7">
      <w:pPr>
        <w:jc w:val="center"/>
        <w:rPr>
          <w:b/>
          <w:sz w:val="40"/>
          <w:szCs w:val="40"/>
        </w:rPr>
      </w:pPr>
    </w:p>
    <w:p w14:paraId="0CA4218F" w14:textId="77777777" w:rsidR="00CC6BC7" w:rsidRDefault="00CC6BC7" w:rsidP="00CC6BC7">
      <w:pPr>
        <w:jc w:val="center"/>
        <w:rPr>
          <w:b/>
          <w:sz w:val="40"/>
          <w:szCs w:val="40"/>
        </w:rPr>
      </w:pPr>
    </w:p>
    <w:p w14:paraId="0FA82A91" w14:textId="77777777" w:rsidR="00CC6BC7" w:rsidRDefault="00CC6BC7" w:rsidP="00CC6BC7">
      <w:pPr>
        <w:jc w:val="center"/>
        <w:rPr>
          <w:b/>
          <w:sz w:val="40"/>
          <w:szCs w:val="40"/>
        </w:rPr>
      </w:pPr>
    </w:p>
    <w:p w14:paraId="4175B852" w14:textId="77777777" w:rsidR="00CC6BC7" w:rsidRDefault="00CC6BC7" w:rsidP="00CC6BC7">
      <w:pPr>
        <w:jc w:val="center"/>
        <w:rPr>
          <w:b/>
          <w:sz w:val="40"/>
          <w:szCs w:val="40"/>
        </w:rPr>
      </w:pPr>
    </w:p>
    <w:p w14:paraId="5C2CEBBE" w14:textId="77777777" w:rsidR="00CC6BC7" w:rsidRDefault="00CC6BC7" w:rsidP="00CC6BC7">
      <w:pPr>
        <w:jc w:val="center"/>
        <w:rPr>
          <w:b/>
          <w:sz w:val="40"/>
          <w:szCs w:val="40"/>
        </w:rPr>
      </w:pPr>
    </w:p>
    <w:p w14:paraId="425CBC94" w14:textId="77777777" w:rsidR="00CC6BC7" w:rsidRDefault="00CC6BC7" w:rsidP="00CC6BC7">
      <w:pPr>
        <w:jc w:val="center"/>
        <w:rPr>
          <w:b/>
          <w:sz w:val="40"/>
          <w:szCs w:val="40"/>
        </w:rPr>
      </w:pPr>
    </w:p>
    <w:p w14:paraId="7ABB4A76" w14:textId="77777777" w:rsidR="00CC6BC7" w:rsidRDefault="00CC6BC7" w:rsidP="00CC6BC7">
      <w:pPr>
        <w:jc w:val="center"/>
        <w:rPr>
          <w:b/>
          <w:sz w:val="40"/>
          <w:szCs w:val="40"/>
        </w:rPr>
      </w:pPr>
    </w:p>
    <w:p w14:paraId="7E2482C1" w14:textId="77777777" w:rsidR="00CC6BC7" w:rsidRDefault="00CC6BC7" w:rsidP="00CC6BC7">
      <w:pPr>
        <w:jc w:val="center"/>
      </w:pPr>
    </w:p>
    <w:p w14:paraId="59B929E9" w14:textId="77777777" w:rsidR="00CC6BC7" w:rsidRDefault="00CC6BC7" w:rsidP="00CC6BC7">
      <w:pPr>
        <w:numPr>
          <w:ilvl w:val="0"/>
          <w:numId w:val="4"/>
        </w:numPr>
        <w:tabs>
          <w:tab w:val="left" w:pos="3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WSTĘP</w:t>
      </w:r>
    </w:p>
    <w:p w14:paraId="2F89BCF7" w14:textId="77777777" w:rsidR="00CC6BC7" w:rsidRDefault="00CC6BC7" w:rsidP="00CC6BC7">
      <w:pPr>
        <w:ind w:left="363"/>
        <w:rPr>
          <w:b/>
          <w:sz w:val="28"/>
          <w:szCs w:val="28"/>
        </w:rPr>
      </w:pPr>
    </w:p>
    <w:p w14:paraId="52232A18" w14:textId="77777777" w:rsidR="00CC6BC7" w:rsidRDefault="00CC6BC7" w:rsidP="00CC6BC7"/>
    <w:p w14:paraId="2A12B6CF" w14:textId="4624D290" w:rsidR="00CC6BC7" w:rsidRDefault="00CC6BC7" w:rsidP="00CC6BC7">
      <w:pPr>
        <w:spacing w:after="120" w:line="276" w:lineRule="auto"/>
        <w:ind w:left="3" w:firstLine="705"/>
        <w:jc w:val="both"/>
        <w:rPr>
          <w:b/>
          <w:i/>
        </w:rPr>
      </w:pPr>
      <w:r w:rsidRPr="00027C2B">
        <w:t>Przemoc</w:t>
      </w:r>
      <w:r w:rsidR="00B64E41">
        <w:t xml:space="preserve"> domowa</w:t>
      </w:r>
      <w:r w:rsidRPr="00027C2B">
        <w:t xml:space="preserve"> to zjawisko coraz bardziej obecne w rzeczywistości</w:t>
      </w:r>
      <w:r>
        <w:t>, występujące</w:t>
      </w:r>
      <w:r w:rsidRPr="00027C2B">
        <w:t xml:space="preserve"> powszechnie w naszym społeczeństwie</w:t>
      </w:r>
      <w:r>
        <w:t>. Problem przemocy dotyczy wszystkich kultur i sfer społecznych, niezależnie od wykształcenia, statusu ekonomicznego, wyznania. S</w:t>
      </w:r>
      <w:r w:rsidRPr="00027C2B">
        <w:t>tatystyki prowadzone przez rożne urzędy i instytucje, diagnozy sporzą</w:t>
      </w:r>
      <w:r>
        <w:t xml:space="preserve">dzane przez specjalistów </w:t>
      </w:r>
      <w:r w:rsidR="002739F9">
        <w:t xml:space="preserve"> </w:t>
      </w:r>
      <w:r w:rsidR="002739F9">
        <w:br/>
      </w:r>
      <w:r>
        <w:t>oraz i</w:t>
      </w:r>
      <w:r w:rsidRPr="00027C2B">
        <w:t xml:space="preserve">nformacje, jakie pokazują media </w:t>
      </w:r>
      <w:r>
        <w:t>jak również</w:t>
      </w:r>
      <w:r w:rsidRPr="00027C2B">
        <w:t xml:space="preserve"> kondycja psychofizyczna i moralna społeczeństwa</w:t>
      </w:r>
      <w:r>
        <w:t>,</w:t>
      </w:r>
      <w:r w:rsidRPr="00027C2B">
        <w:t xml:space="preserve"> pokazują rozmiar i wieloaspektowość tego zjawiska. </w:t>
      </w:r>
      <w:r>
        <w:t>Oszacowanie rzeczywistych jej  rozmiarów jest zadaniem trudnym ze względu na fakt, że osoby krzywdzone często to ukrywają. Przyczyny ukrywania przemocy są bardzo różne i zależą od wielu czynników: wstyd, niechęć ujawnienia prywatnych spraw, brak wiary w skuteczność interwencji, itp. Po</w:t>
      </w:r>
      <w:r w:rsidRPr="00027C2B">
        <w:t xml:space="preserve">dstawowy dokument prawny </w:t>
      </w:r>
      <w:r>
        <w:t>to ustawa z dnia 29 lipca 2005</w:t>
      </w:r>
      <w:r w:rsidRPr="00027C2B">
        <w:t xml:space="preserve">r. </w:t>
      </w:r>
      <w:r>
        <w:br/>
      </w:r>
      <w:r w:rsidRPr="00027C2B">
        <w:t>o przeciwdziałaniu przemocy</w:t>
      </w:r>
      <w:r w:rsidR="00B64E41">
        <w:t xml:space="preserve"> domowej</w:t>
      </w:r>
      <w:r>
        <w:t xml:space="preserve"> </w:t>
      </w:r>
      <w:r w:rsidRPr="00027C2B">
        <w:rPr>
          <w:rFonts w:eastAsia="Times-Bold" w:cs="Times-Bold"/>
          <w:bCs/>
        </w:rPr>
        <w:t>(</w:t>
      </w:r>
      <w:r>
        <w:rPr>
          <w:rFonts w:eastAsia="Times-Bold" w:cs="Times-Bold"/>
          <w:bCs/>
        </w:rPr>
        <w:t xml:space="preserve"> </w:t>
      </w:r>
      <w:r>
        <w:rPr>
          <w:rFonts w:eastAsia="Times-Roman" w:cs="Times-Roman"/>
        </w:rPr>
        <w:t>Dz.U. z 20</w:t>
      </w:r>
      <w:r w:rsidR="00B64E41">
        <w:rPr>
          <w:rFonts w:eastAsia="Times-Roman" w:cs="Times-Roman"/>
        </w:rPr>
        <w:t>21</w:t>
      </w:r>
      <w:r w:rsidRPr="00027C2B">
        <w:rPr>
          <w:rFonts w:eastAsia="Times-Roman" w:cs="Times-Roman"/>
        </w:rPr>
        <w:t>r.</w:t>
      </w:r>
      <w:r>
        <w:rPr>
          <w:rFonts w:eastAsia="Times-Roman" w:cs="Times-Roman"/>
        </w:rPr>
        <w:t xml:space="preserve"> poz. 1</w:t>
      </w:r>
      <w:r w:rsidR="00B64E41">
        <w:rPr>
          <w:rFonts w:eastAsia="Times-Roman" w:cs="Times-Roman"/>
        </w:rPr>
        <w:t xml:space="preserve">249 ze zm. </w:t>
      </w:r>
      <w:r>
        <w:rPr>
          <w:rFonts w:eastAsia="Times-Roman" w:cs="Times-Roman"/>
        </w:rPr>
        <w:t>),</w:t>
      </w:r>
      <w:r w:rsidR="002739F9">
        <w:rPr>
          <w:rFonts w:eastAsia="Times-Roman" w:cs="Times-Roman"/>
        </w:rPr>
        <w:t xml:space="preserve"> </w:t>
      </w:r>
      <w:r>
        <w:t xml:space="preserve">która </w:t>
      </w:r>
      <w:r w:rsidRPr="00027C2B">
        <w:t xml:space="preserve">definiuje </w:t>
      </w:r>
      <w:r w:rsidR="002739F9">
        <w:br/>
      </w:r>
      <w:r w:rsidRPr="00027C2B">
        <w:t xml:space="preserve">to zjawisko jako </w:t>
      </w:r>
      <w:r w:rsidRPr="00114AD7">
        <w:rPr>
          <w:b/>
          <w:i/>
        </w:rPr>
        <w:t>„jednorazowe albo powtarzające się umyślne działanie lub zaniechanie</w:t>
      </w:r>
      <w:r w:rsidR="00C16E5D">
        <w:rPr>
          <w:b/>
          <w:i/>
        </w:rPr>
        <w:t xml:space="preserve">, wykorzystujące przewagę fizyczną, psychiczną lub ekonomiczną, </w:t>
      </w:r>
      <w:r w:rsidRPr="00114AD7">
        <w:rPr>
          <w:b/>
          <w:i/>
        </w:rPr>
        <w:t xml:space="preserve">naruszające prawa </w:t>
      </w:r>
      <w:r w:rsidR="002739F9">
        <w:rPr>
          <w:b/>
          <w:i/>
        </w:rPr>
        <w:br/>
      </w:r>
      <w:r w:rsidRPr="00114AD7">
        <w:rPr>
          <w:b/>
          <w:i/>
        </w:rPr>
        <w:t>lub dobra osobist</w:t>
      </w:r>
      <w:r w:rsidR="00C16E5D">
        <w:rPr>
          <w:b/>
          <w:i/>
        </w:rPr>
        <w:t>e osoby doznającej przemocy domowej, w szczególności :</w:t>
      </w:r>
    </w:p>
    <w:p w14:paraId="2AFBDFBE" w14:textId="77777777" w:rsidR="00C16E5D" w:rsidRDefault="00C16E5D" w:rsidP="0053062B">
      <w:pPr>
        <w:pStyle w:val="Akapitzlist"/>
        <w:numPr>
          <w:ilvl w:val="0"/>
          <w:numId w:val="25"/>
        </w:numPr>
        <w:spacing w:after="120"/>
        <w:jc w:val="both"/>
        <w:rPr>
          <w:rFonts w:ascii="Times New Roman" w:eastAsia="Times-Roman" w:hAnsi="Times New Roman" w:cs="Times New Roman"/>
          <w:b/>
          <w:i/>
          <w:sz w:val="24"/>
          <w:szCs w:val="24"/>
        </w:rPr>
      </w:pPr>
      <w:r>
        <w:rPr>
          <w:rFonts w:ascii="Times New Roman" w:eastAsia="Times-Roman" w:hAnsi="Times New Roman" w:cs="Times New Roman"/>
          <w:b/>
          <w:i/>
          <w:sz w:val="24"/>
          <w:szCs w:val="24"/>
        </w:rPr>
        <w:t>n</w:t>
      </w:r>
      <w:r w:rsidRPr="00C16E5D">
        <w:rPr>
          <w:rFonts w:ascii="Times New Roman" w:eastAsia="Times-Roman" w:hAnsi="Times New Roman" w:cs="Times New Roman"/>
          <w:b/>
          <w:i/>
          <w:sz w:val="24"/>
          <w:szCs w:val="24"/>
        </w:rPr>
        <w:t>arażające tę osobę na niebezpieczeństwo</w:t>
      </w:r>
      <w:r>
        <w:rPr>
          <w:rFonts w:ascii="Times New Roman" w:eastAsia="Times-Roman" w:hAnsi="Times New Roman" w:cs="Times New Roman"/>
          <w:b/>
          <w:i/>
          <w:sz w:val="24"/>
          <w:szCs w:val="24"/>
        </w:rPr>
        <w:t xml:space="preserve"> utraty życia, zdrowia lub mienia,</w:t>
      </w:r>
    </w:p>
    <w:p w14:paraId="1BC34CE0" w14:textId="77777777" w:rsidR="00C16E5D" w:rsidRDefault="00C16E5D" w:rsidP="0053062B">
      <w:pPr>
        <w:pStyle w:val="Akapitzlist"/>
        <w:numPr>
          <w:ilvl w:val="0"/>
          <w:numId w:val="25"/>
        </w:numPr>
        <w:spacing w:after="120"/>
        <w:jc w:val="both"/>
        <w:rPr>
          <w:rFonts w:ascii="Times New Roman" w:eastAsia="Times-Roman" w:hAnsi="Times New Roman" w:cs="Times New Roman"/>
          <w:b/>
          <w:i/>
          <w:sz w:val="24"/>
          <w:szCs w:val="24"/>
        </w:rPr>
      </w:pPr>
      <w:r>
        <w:rPr>
          <w:rFonts w:ascii="Times New Roman" w:eastAsia="Times-Roman" w:hAnsi="Times New Roman" w:cs="Times New Roman"/>
          <w:b/>
          <w:i/>
          <w:sz w:val="24"/>
          <w:szCs w:val="24"/>
        </w:rPr>
        <w:t>naruszające jej godność, nietykalność cielesną lub wolność, w tym seksualną,</w:t>
      </w:r>
    </w:p>
    <w:p w14:paraId="2E68E07A" w14:textId="77777777" w:rsidR="00C16E5D" w:rsidRDefault="00C16E5D" w:rsidP="0053062B">
      <w:pPr>
        <w:pStyle w:val="Akapitzlist"/>
        <w:numPr>
          <w:ilvl w:val="0"/>
          <w:numId w:val="25"/>
        </w:numPr>
        <w:spacing w:after="120"/>
        <w:jc w:val="both"/>
        <w:rPr>
          <w:rFonts w:ascii="Times New Roman" w:eastAsia="Times-Roman" w:hAnsi="Times New Roman" w:cs="Times New Roman"/>
          <w:b/>
          <w:i/>
          <w:sz w:val="24"/>
          <w:szCs w:val="24"/>
        </w:rPr>
      </w:pPr>
      <w:r>
        <w:rPr>
          <w:rFonts w:ascii="Times New Roman" w:eastAsia="Times-Roman" w:hAnsi="Times New Roman" w:cs="Times New Roman"/>
          <w:b/>
          <w:i/>
          <w:sz w:val="24"/>
          <w:szCs w:val="24"/>
        </w:rPr>
        <w:t xml:space="preserve">powodujące szkody na jej zdrowiu  fizycznym lub psychicznym, wywołujące </w:t>
      </w:r>
      <w:r w:rsidR="00A079D3">
        <w:rPr>
          <w:rFonts w:ascii="Times New Roman" w:eastAsia="Times-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-Roman" w:hAnsi="Times New Roman" w:cs="Times New Roman"/>
          <w:b/>
          <w:i/>
          <w:sz w:val="24"/>
          <w:szCs w:val="24"/>
        </w:rPr>
        <w:t>u tej osoby cierpienie lub krzywdę,</w:t>
      </w:r>
    </w:p>
    <w:p w14:paraId="08787D84" w14:textId="0DAEB42F" w:rsidR="00C16E5D" w:rsidRDefault="00A079D3" w:rsidP="0053062B">
      <w:pPr>
        <w:pStyle w:val="Akapitzlist"/>
        <w:numPr>
          <w:ilvl w:val="0"/>
          <w:numId w:val="25"/>
        </w:numPr>
        <w:spacing w:after="120"/>
        <w:jc w:val="both"/>
        <w:rPr>
          <w:rFonts w:ascii="Times New Roman" w:eastAsia="Times-Roman" w:hAnsi="Times New Roman" w:cs="Times New Roman"/>
          <w:b/>
          <w:i/>
          <w:sz w:val="24"/>
          <w:szCs w:val="24"/>
        </w:rPr>
      </w:pPr>
      <w:r>
        <w:rPr>
          <w:rFonts w:ascii="Times New Roman" w:eastAsia="Times-Roman" w:hAnsi="Times New Roman" w:cs="Times New Roman"/>
          <w:b/>
          <w:i/>
          <w:sz w:val="24"/>
          <w:szCs w:val="24"/>
        </w:rPr>
        <w:t xml:space="preserve">ograniczające lub pozbawiające tę osobę dostępu do środków finansowych </w:t>
      </w:r>
      <w:r w:rsidR="002739F9">
        <w:rPr>
          <w:rFonts w:ascii="Times New Roman" w:eastAsia="Times-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-Roman" w:hAnsi="Times New Roman" w:cs="Times New Roman"/>
          <w:b/>
          <w:i/>
          <w:sz w:val="24"/>
          <w:szCs w:val="24"/>
        </w:rPr>
        <w:t>lub możliwości podjęcia pracy lub uzyskania samodzielności finansowej,</w:t>
      </w:r>
    </w:p>
    <w:p w14:paraId="1173F896" w14:textId="77777777" w:rsidR="00A079D3" w:rsidRPr="00A079D3" w:rsidRDefault="00A079D3" w:rsidP="0053062B">
      <w:pPr>
        <w:pStyle w:val="Akapitzlist"/>
        <w:numPr>
          <w:ilvl w:val="0"/>
          <w:numId w:val="25"/>
        </w:numPr>
        <w:spacing w:after="120"/>
        <w:jc w:val="both"/>
        <w:rPr>
          <w:rFonts w:ascii="Times New Roman" w:eastAsia="Times-Roman" w:hAnsi="Times New Roman" w:cs="Times New Roman"/>
          <w:b/>
          <w:i/>
          <w:sz w:val="24"/>
          <w:szCs w:val="24"/>
        </w:rPr>
      </w:pPr>
      <w:r>
        <w:rPr>
          <w:rFonts w:ascii="Times New Roman" w:eastAsia="Times-Roman" w:hAnsi="Times New Roman" w:cs="Times New Roman"/>
          <w:b/>
          <w:i/>
          <w:sz w:val="24"/>
          <w:szCs w:val="24"/>
        </w:rPr>
        <w:t>istotnie naruszające prywatność  tej osoby lub wzbudzające u niej poczucie zagrożenia lub udręczenia w tym podejmowane za pomocą środków komunikacji elektronicznej.</w:t>
      </w:r>
    </w:p>
    <w:p w14:paraId="29145ED9" w14:textId="77777777" w:rsidR="00A079D3" w:rsidRDefault="00A079D3" w:rsidP="00A079D3">
      <w:pPr>
        <w:pStyle w:val="NormalnyWeb"/>
        <w:spacing w:line="300" w:lineRule="auto"/>
        <w:jc w:val="both"/>
      </w:pPr>
      <w:r>
        <w:t>Istotą przemocy jest uzyskanie władzy i kontroli. Osoba stosująca przemoc</w:t>
      </w:r>
      <w:r w:rsidR="003E16CD">
        <w:t xml:space="preserve"> dąży do zbudowania przewagi sił i do władzy  - po to, by pozbawić osobę doświadczającą przemocy możliwości samostanowienia i obrony swoich praw. </w:t>
      </w:r>
    </w:p>
    <w:p w14:paraId="0D8761D5" w14:textId="77777777" w:rsidR="0015216B" w:rsidRDefault="0015216B" w:rsidP="00A079D3">
      <w:pPr>
        <w:pStyle w:val="NormalnyWeb"/>
        <w:spacing w:line="300" w:lineRule="auto"/>
        <w:jc w:val="both"/>
      </w:pPr>
    </w:p>
    <w:p w14:paraId="1DC0E84C" w14:textId="77777777" w:rsidR="0015216B" w:rsidRDefault="0015216B" w:rsidP="00A079D3">
      <w:pPr>
        <w:pStyle w:val="NormalnyWeb"/>
        <w:spacing w:line="300" w:lineRule="auto"/>
        <w:jc w:val="both"/>
      </w:pPr>
      <w:r>
        <w:t>Przemoc domowa charakteryzuje się tym, że:</w:t>
      </w:r>
    </w:p>
    <w:p w14:paraId="0C9C5CC4" w14:textId="77777777" w:rsidR="0015216B" w:rsidRDefault="0015216B" w:rsidP="0015216B">
      <w:pPr>
        <w:pStyle w:val="NormalnyWeb"/>
        <w:numPr>
          <w:ilvl w:val="0"/>
          <w:numId w:val="26"/>
        </w:numPr>
        <w:spacing w:line="300" w:lineRule="auto"/>
        <w:jc w:val="both"/>
      </w:pPr>
      <w:r>
        <w:t xml:space="preserve"> jest intencjonalna – jest to zamierzone działanie, które ma na celu podporzadkowanie osoby, wobec której stosuje się przemoc</w:t>
      </w:r>
      <w:r w:rsidR="00520607">
        <w:t xml:space="preserve">, </w:t>
      </w:r>
    </w:p>
    <w:p w14:paraId="659F84AC" w14:textId="77777777" w:rsidR="00520607" w:rsidRDefault="00520607" w:rsidP="0015216B">
      <w:pPr>
        <w:pStyle w:val="NormalnyWeb"/>
        <w:numPr>
          <w:ilvl w:val="0"/>
          <w:numId w:val="26"/>
        </w:numPr>
        <w:spacing w:line="300" w:lineRule="auto"/>
        <w:jc w:val="both"/>
      </w:pPr>
      <w:r>
        <w:t xml:space="preserve">przewaga sił – w relacji jedna ze stron ma przewagę nad drugą, a osoba doznająca przemocy ma ograniczoną zdolność do obrony, </w:t>
      </w:r>
    </w:p>
    <w:p w14:paraId="33B1A08A" w14:textId="024328B3" w:rsidR="00520607" w:rsidRDefault="00520607" w:rsidP="0015216B">
      <w:pPr>
        <w:pStyle w:val="NormalnyWeb"/>
        <w:numPr>
          <w:ilvl w:val="0"/>
          <w:numId w:val="26"/>
        </w:numPr>
        <w:spacing w:line="300" w:lineRule="auto"/>
        <w:jc w:val="both"/>
      </w:pPr>
      <w:r>
        <w:t xml:space="preserve">narusza prawa i dobra osobiste, np. prawo do nietykalności fizycznej, prawo </w:t>
      </w:r>
      <w:r w:rsidR="002739F9">
        <w:br/>
      </w:r>
      <w:r>
        <w:t>do godności i szacunku,</w:t>
      </w:r>
    </w:p>
    <w:p w14:paraId="406890BF" w14:textId="77777777" w:rsidR="00520607" w:rsidRDefault="00520607" w:rsidP="0015216B">
      <w:pPr>
        <w:pStyle w:val="NormalnyWeb"/>
        <w:numPr>
          <w:ilvl w:val="0"/>
          <w:numId w:val="26"/>
        </w:numPr>
        <w:spacing w:line="300" w:lineRule="auto"/>
        <w:jc w:val="both"/>
      </w:pPr>
      <w:r>
        <w:t xml:space="preserve">powoduje cierpienie i ból. </w:t>
      </w:r>
    </w:p>
    <w:p w14:paraId="0685B539" w14:textId="77777777" w:rsidR="00520607" w:rsidRDefault="00520607" w:rsidP="00520607">
      <w:pPr>
        <w:pStyle w:val="NormalnyWeb"/>
        <w:spacing w:line="300" w:lineRule="auto"/>
        <w:ind w:left="720"/>
        <w:jc w:val="both"/>
      </w:pPr>
      <w:r>
        <w:t xml:space="preserve"> </w:t>
      </w:r>
    </w:p>
    <w:p w14:paraId="52860A45" w14:textId="77777777" w:rsidR="00CC6BC7" w:rsidRPr="00027C2B" w:rsidRDefault="00CC6BC7" w:rsidP="00CC6BC7">
      <w:pPr>
        <w:spacing w:after="120" w:line="276" w:lineRule="auto"/>
        <w:ind w:firstLine="708"/>
        <w:jc w:val="both"/>
      </w:pPr>
      <w:r w:rsidRPr="00027C2B">
        <w:t xml:space="preserve">Przemoc doznawana w rodzinie rodzi konsekwencje niezmiernie głębokie i szkodliwe, dając o sobie znać w postaci zaburzeń emocjonalnych w bliższej lub dalszej perspektywie </w:t>
      </w:r>
      <w:r w:rsidRPr="00027C2B">
        <w:lastRenderedPageBreak/>
        <w:t>czasowej.</w:t>
      </w:r>
      <w:r w:rsidR="00F641E6">
        <w:t xml:space="preserve"> Przemoc domowa może przybierać różną postać a osoby doświadczające przemocy rzadko doznają tylko jednego jej rodzaju. Najczęściej w</w:t>
      </w:r>
      <w:r>
        <w:t>yróżnia</w:t>
      </w:r>
      <w:r w:rsidR="00F641E6">
        <w:t>ne</w:t>
      </w:r>
      <w:r>
        <w:t xml:space="preserve"> </w:t>
      </w:r>
      <w:r w:rsidR="00834AD6">
        <w:t xml:space="preserve"> formy przemocy domowej</w:t>
      </w:r>
      <w:r>
        <w:t>:</w:t>
      </w:r>
    </w:p>
    <w:p w14:paraId="7B44EC9A" w14:textId="77777777" w:rsidR="00CC6BC7" w:rsidRPr="00027C2B" w:rsidRDefault="00CC6BC7" w:rsidP="00CC6BC7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color w:val="000000"/>
        </w:rPr>
      </w:pPr>
      <w:r w:rsidRPr="00435D4C">
        <w:rPr>
          <w:b/>
          <w:color w:val="000000"/>
        </w:rPr>
        <w:t>Przemoc fizyczna</w:t>
      </w:r>
      <w:r w:rsidR="00834AD6">
        <w:rPr>
          <w:b/>
          <w:color w:val="000000"/>
        </w:rPr>
        <w:t xml:space="preserve"> </w:t>
      </w:r>
      <w:r w:rsidR="00834AD6" w:rsidRPr="00834AD6">
        <w:rPr>
          <w:color w:val="000000"/>
        </w:rPr>
        <w:t>jest</w:t>
      </w:r>
      <w:r w:rsidR="00834AD6">
        <w:rPr>
          <w:color w:val="000000"/>
        </w:rPr>
        <w:t xml:space="preserve"> intencjonalnym zachowaniem, niosącym ryzyko uszkodzenia ciała. Przybiera wiele różnych form:</w:t>
      </w:r>
      <w:r w:rsidR="00834AD6">
        <w:rPr>
          <w:b/>
          <w:color w:val="000000"/>
        </w:rPr>
        <w:t xml:space="preserve"> </w:t>
      </w:r>
      <w:r w:rsidRPr="00027C2B">
        <w:rPr>
          <w:color w:val="000000"/>
        </w:rPr>
        <w:t xml:space="preserve">popychanie, odpychanie, obezwładnianie, przytrzymywanie, policzkowanie, szczypanie, kopanie, duszenie, bicie otwartą ręką i pięściami, bicie przedmiotami, ciskanie w kogoś przedmiotami, parzenie, polewanie substancjami żrącymi, użycie broni, porzucanie w niebezpiecznej okolicy, nieudzielanie koniecznej pomocy, itp. </w:t>
      </w:r>
      <w:r w:rsidR="00834AD6">
        <w:rPr>
          <w:color w:val="000000"/>
        </w:rPr>
        <w:t xml:space="preserve">Przemocy fizycznej zawsze towarzyszy przemoc psychiczna. </w:t>
      </w:r>
    </w:p>
    <w:p w14:paraId="1E35D399" w14:textId="657D024A" w:rsidR="00CC6BC7" w:rsidRPr="00027C2B" w:rsidRDefault="00CC6BC7" w:rsidP="00CC6BC7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color w:val="000000"/>
        </w:rPr>
      </w:pPr>
      <w:r w:rsidRPr="00435D4C">
        <w:rPr>
          <w:b/>
          <w:color w:val="000000"/>
        </w:rPr>
        <w:t>Przemoc psychiczna</w:t>
      </w:r>
      <w:r w:rsidR="00834AD6">
        <w:rPr>
          <w:b/>
          <w:color w:val="000000"/>
        </w:rPr>
        <w:t xml:space="preserve"> </w:t>
      </w:r>
      <w:r w:rsidR="00834AD6" w:rsidRPr="00834AD6">
        <w:rPr>
          <w:color w:val="000000"/>
        </w:rPr>
        <w:t>obejmuje</w:t>
      </w:r>
      <w:r w:rsidR="00834AD6">
        <w:rPr>
          <w:b/>
          <w:color w:val="000000"/>
        </w:rPr>
        <w:t xml:space="preserve"> </w:t>
      </w:r>
      <w:r w:rsidR="00834AD6" w:rsidRPr="00834AD6">
        <w:rPr>
          <w:color w:val="000000"/>
        </w:rPr>
        <w:t>przymus, groźby, zastraszanie</w:t>
      </w:r>
      <w:r w:rsidR="00834AD6">
        <w:rPr>
          <w:color w:val="000000"/>
        </w:rPr>
        <w:t xml:space="preserve">, wykorzystywanie emocjonalne. Ma na celu pozbawienie ofiary zaufania do siebie i swoich kompetencji </w:t>
      </w:r>
      <w:r w:rsidR="002739F9">
        <w:rPr>
          <w:color w:val="000000"/>
        </w:rPr>
        <w:br/>
      </w:r>
      <w:r w:rsidR="00834AD6">
        <w:rPr>
          <w:color w:val="000000"/>
        </w:rPr>
        <w:t xml:space="preserve">w różnych obszarach życia. Najczęstsze formy to: </w:t>
      </w:r>
      <w:r w:rsidRPr="00027C2B">
        <w:rPr>
          <w:color w:val="000000"/>
        </w:rPr>
        <w:t xml:space="preserve">wyśmiewanie poglądów, religii, pochodzenia, narzucanie własnych poglądów, karanie przez odmowę uczuć, zainteresowania, szacunku, stała krytyka, wmawianie choroby psychicznej, izolacja społeczna (kontrolowanie </w:t>
      </w:r>
      <w:r>
        <w:rPr>
          <w:color w:val="000000"/>
        </w:rPr>
        <w:br/>
      </w:r>
      <w:r w:rsidRPr="00027C2B">
        <w:rPr>
          <w:color w:val="000000"/>
        </w:rPr>
        <w:t>i ograniczanie kontaktów z innymi osobami), domaganie się posłuszeństwa, ograniczanie snu</w:t>
      </w:r>
      <w:r w:rsidRPr="00027C2B">
        <w:rPr>
          <w:color w:val="000000"/>
        </w:rPr>
        <w:br/>
        <w:t xml:space="preserve">i pożywienia, degradacja werbalna (wyzywanie, poniżanie, upokarzanie, zawstydzanie), stosowanie gróźb,  itp. </w:t>
      </w:r>
    </w:p>
    <w:p w14:paraId="12034D9B" w14:textId="77777777" w:rsidR="00CC6BC7" w:rsidRPr="00027C2B" w:rsidRDefault="00CC6BC7" w:rsidP="00CC6BC7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color w:val="000000"/>
        </w:rPr>
      </w:pPr>
      <w:r w:rsidRPr="00435D4C">
        <w:rPr>
          <w:b/>
          <w:color w:val="000000"/>
        </w:rPr>
        <w:t>Przemoc seksualna</w:t>
      </w:r>
      <w:r w:rsidR="00834AD6">
        <w:rPr>
          <w:color w:val="000000"/>
        </w:rPr>
        <w:t xml:space="preserve"> </w:t>
      </w:r>
      <w:r w:rsidRPr="00027C2B">
        <w:rPr>
          <w:color w:val="000000"/>
        </w:rPr>
        <w:t xml:space="preserve"> - wymuszanie pożycia seksualnego, wymuszanie nieakceptowanych pieszczot i praktyk seksualnych, wymuszanie seksu z osobami trzecimi, sadystyczne formy współżycia seksualnego, demonstrowanie zazdrości, krytyka zachowań seksualnych kobiety, itp.</w:t>
      </w:r>
      <w:r w:rsidR="00834AD6">
        <w:rPr>
          <w:color w:val="000000"/>
        </w:rPr>
        <w:t xml:space="preserve"> Przemoc seksualna </w:t>
      </w:r>
      <w:r w:rsidR="00923C73">
        <w:rPr>
          <w:color w:val="000000"/>
        </w:rPr>
        <w:t>występuje</w:t>
      </w:r>
      <w:r w:rsidR="00834AD6">
        <w:rPr>
          <w:color w:val="000000"/>
        </w:rPr>
        <w:t xml:space="preserve"> wraz z fizycznym i psychicznym znęcaniem się. </w:t>
      </w:r>
    </w:p>
    <w:p w14:paraId="23C4EF8E" w14:textId="77777777" w:rsidR="00CC6BC7" w:rsidRDefault="00CC6BC7" w:rsidP="00CC6BC7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color w:val="000000"/>
        </w:rPr>
      </w:pPr>
      <w:r w:rsidRPr="00435D4C">
        <w:rPr>
          <w:b/>
          <w:color w:val="000000"/>
        </w:rPr>
        <w:t>Przemoc ekonomiczna</w:t>
      </w:r>
      <w:r w:rsidR="00923C73">
        <w:rPr>
          <w:b/>
          <w:color w:val="000000"/>
        </w:rPr>
        <w:t xml:space="preserve"> </w:t>
      </w:r>
      <w:r w:rsidR="00923C73">
        <w:rPr>
          <w:color w:val="000000"/>
        </w:rPr>
        <w:t xml:space="preserve">sprawia, że ofiara staje się zależna od partnera i szczególnie podatna na przemoc innego typu Przemoc ekonomiczna ma na celu uzyskanie kontroli  w zakresie posiadanych prze rodzinę zasobów ekonomicznych, zarówno pieniędzy jak i innych dóbr Przykłady tej przemocy obejmują </w:t>
      </w:r>
      <w:r w:rsidRPr="00027C2B">
        <w:rPr>
          <w:color w:val="000000"/>
        </w:rPr>
        <w:t xml:space="preserve">odbieranie zarobionych pieniędzy, uniemożliwianie </w:t>
      </w:r>
      <w:r w:rsidR="00923C73">
        <w:rPr>
          <w:color w:val="000000"/>
        </w:rPr>
        <w:t xml:space="preserve">bądź ograniczanie </w:t>
      </w:r>
      <w:r w:rsidRPr="00027C2B">
        <w:rPr>
          <w:color w:val="000000"/>
        </w:rPr>
        <w:t>podjęcia pracy zarobkowej, nie zaspakajanie podstawowych materialnych potrzeb rodziny,</w:t>
      </w:r>
      <w:r w:rsidR="00DA4C0B">
        <w:rPr>
          <w:color w:val="000000"/>
        </w:rPr>
        <w:t xml:space="preserve"> niszczenie dóbr materialnych, </w:t>
      </w:r>
      <w:r w:rsidRPr="00027C2B">
        <w:rPr>
          <w:color w:val="000000"/>
        </w:rPr>
        <w:t xml:space="preserve"> itp.</w:t>
      </w:r>
    </w:p>
    <w:p w14:paraId="5526CF8F" w14:textId="7923D7FB" w:rsidR="00A52944" w:rsidRDefault="00DA4C0B" w:rsidP="00A415E0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Cyberprzemoc </w:t>
      </w:r>
      <w:r w:rsidRPr="00DA4C0B">
        <w:rPr>
          <w:color w:val="000000"/>
        </w:rPr>
        <w:t>to zachowania w</w:t>
      </w:r>
      <w:r>
        <w:rPr>
          <w:color w:val="000000"/>
        </w:rPr>
        <w:t xml:space="preserve">ykorzystujące środki komunikacji elektronicznej </w:t>
      </w:r>
      <w:r w:rsidR="002739F9">
        <w:rPr>
          <w:color w:val="000000"/>
        </w:rPr>
        <w:br/>
      </w:r>
      <w:r>
        <w:rPr>
          <w:color w:val="000000"/>
        </w:rPr>
        <w:t>na odległość do zastraszania, nękania, prześladowania</w:t>
      </w:r>
      <w:r w:rsidR="00A415E0">
        <w:rPr>
          <w:color w:val="000000"/>
        </w:rPr>
        <w:t xml:space="preserve">, </w:t>
      </w:r>
      <w:r>
        <w:rPr>
          <w:color w:val="000000"/>
        </w:rPr>
        <w:t xml:space="preserve"> kontrolowania</w:t>
      </w:r>
      <w:r w:rsidR="00A415E0">
        <w:rPr>
          <w:color w:val="000000"/>
        </w:rPr>
        <w:t xml:space="preserve"> osoby doznającej przemocy. Przykłady cyberprzemocy obejmują obraźliwe i krzywdzące wiadomości SMS, </w:t>
      </w:r>
      <w:r w:rsidR="00A415E0">
        <w:rPr>
          <w:color w:val="000000"/>
        </w:rPr>
        <w:br/>
        <w:t xml:space="preserve">e-maile, rozsyłanie ośmieszających, kompromitujących informacji, zdjęć, filmów </w:t>
      </w:r>
      <w:r w:rsidR="002739F9">
        <w:rPr>
          <w:color w:val="000000"/>
        </w:rPr>
        <w:br/>
      </w:r>
      <w:r w:rsidR="00A415E0">
        <w:rPr>
          <w:color w:val="000000"/>
        </w:rPr>
        <w:t xml:space="preserve">czy komentarzy na portalach społecznościowych, podszywanie się w sieci pod kogoś wbrew jego woli. </w:t>
      </w:r>
    </w:p>
    <w:p w14:paraId="4CF58AE6" w14:textId="77777777" w:rsidR="00A415E0" w:rsidRDefault="00A415E0" w:rsidP="00A52944">
      <w:pPr>
        <w:tabs>
          <w:tab w:val="left" w:pos="360"/>
        </w:tabs>
        <w:spacing w:after="120" w:line="276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2DE6D41" w14:textId="6F21B35D" w:rsidR="00CC6BC7" w:rsidRDefault="00CC6BC7" w:rsidP="00A415E0">
      <w:pPr>
        <w:tabs>
          <w:tab w:val="left" w:pos="360"/>
        </w:tabs>
        <w:spacing w:after="120" w:line="276" w:lineRule="auto"/>
        <w:ind w:left="142"/>
        <w:jc w:val="both"/>
        <w:rPr>
          <w:color w:val="000000"/>
        </w:rPr>
      </w:pPr>
      <w:r w:rsidRPr="00AE2145">
        <w:rPr>
          <w:color w:val="000000"/>
        </w:rPr>
        <w:t>Analizując</w:t>
      </w:r>
      <w:r>
        <w:rPr>
          <w:color w:val="000000"/>
        </w:rPr>
        <w:t xml:space="preserve"> problem przemocy należy wspomnieć, iż są to zdarzenia cykliczne składające </w:t>
      </w:r>
      <w:r w:rsidR="002739F9">
        <w:rPr>
          <w:color w:val="000000"/>
        </w:rPr>
        <w:br/>
      </w:r>
      <w:r>
        <w:rPr>
          <w:color w:val="000000"/>
        </w:rPr>
        <w:t xml:space="preserve">się </w:t>
      </w:r>
      <w:r>
        <w:rPr>
          <w:color w:val="000000"/>
        </w:rPr>
        <w:br/>
        <w:t>z trzech następujących po sobie faz:</w:t>
      </w:r>
    </w:p>
    <w:p w14:paraId="2A1205F8" w14:textId="77777777" w:rsidR="00CC6BC7" w:rsidRPr="00D15776" w:rsidRDefault="00CC6BC7" w:rsidP="00CC6BC7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776">
        <w:rPr>
          <w:rFonts w:ascii="Times New Roman" w:hAnsi="Times New Roman" w:cs="Times New Roman"/>
          <w:color w:val="000000"/>
          <w:sz w:val="24"/>
          <w:szCs w:val="24"/>
        </w:rPr>
        <w:t>Faza narastania napięcia – cechuje się wyczuwalnym wzrostem napięcia, drażliwością i poirytowaniem. Powstają sytuacje konfliktowe prowadzące do awantur.</w:t>
      </w:r>
    </w:p>
    <w:p w14:paraId="107BCD25" w14:textId="20DEB302" w:rsidR="00CC6BC7" w:rsidRPr="00D15776" w:rsidRDefault="00CC6BC7" w:rsidP="00CC6BC7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776">
        <w:rPr>
          <w:rFonts w:ascii="Times New Roman" w:hAnsi="Times New Roman" w:cs="Times New Roman"/>
          <w:color w:val="000000"/>
          <w:sz w:val="24"/>
          <w:szCs w:val="24"/>
        </w:rPr>
        <w:t xml:space="preserve">Faza ostrej przemocy – następuje wybuch agresji. Sprawca przemocy zmienia </w:t>
      </w:r>
      <w:r w:rsidR="0027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776">
        <w:rPr>
          <w:rFonts w:ascii="Times New Roman" w:hAnsi="Times New Roman" w:cs="Times New Roman"/>
          <w:color w:val="000000"/>
          <w:sz w:val="24"/>
          <w:szCs w:val="24"/>
        </w:rPr>
        <w:t>się w kata, wpada w szał, jego zachowanie jest gwałtowne i krzywdzące innych.</w:t>
      </w:r>
    </w:p>
    <w:p w14:paraId="7879CAF2" w14:textId="1A860FE6" w:rsidR="00CC6BC7" w:rsidRDefault="00CC6BC7" w:rsidP="00CC6BC7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776">
        <w:rPr>
          <w:rFonts w:ascii="Times New Roman" w:hAnsi="Times New Roman" w:cs="Times New Roman"/>
          <w:color w:val="000000"/>
          <w:sz w:val="24"/>
          <w:szCs w:val="24"/>
        </w:rPr>
        <w:lastRenderedPageBreak/>
        <w:t>Faza miodowego miesiąca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to czas skruchy, poczucia winy  i okazywania miłości. Sprawca dostrzega to, co się wydarzyło. Próbuje załagodzić sytuację, przeprasza, obiecuje poprawę, staje się nadmiernie uczynny i miły. Pozwala ofiarom uwierzyć, </w:t>
      </w:r>
      <w:r w:rsidR="002739F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że teraz będzie inaczej, lepiej.</w:t>
      </w:r>
    </w:p>
    <w:p w14:paraId="736BA331" w14:textId="77777777" w:rsidR="00CC6BC7" w:rsidRPr="00DD5EF8" w:rsidRDefault="00CC6BC7" w:rsidP="00CC6BC7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Po okresie miodowego miesiąca cykl ten się  powtarza. </w:t>
      </w:r>
    </w:p>
    <w:p w14:paraId="0360839E" w14:textId="77777777" w:rsidR="00CC6BC7" w:rsidRDefault="00CC6BC7" w:rsidP="00CC6BC7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Sytuację przemocy w rodzinie często opisuje się także w innych kategoriach nazywanych przemocą </w:t>
      </w:r>
      <w:r w:rsidRPr="005A2F65">
        <w:rPr>
          <w:b/>
          <w:color w:val="000000"/>
        </w:rPr>
        <w:t>„gorącą”</w:t>
      </w:r>
      <w:r>
        <w:rPr>
          <w:color w:val="000000"/>
        </w:rPr>
        <w:t xml:space="preserve"> lub </w:t>
      </w:r>
      <w:r w:rsidRPr="005A2F65">
        <w:rPr>
          <w:b/>
          <w:color w:val="000000"/>
        </w:rPr>
        <w:t>„chłodną”</w:t>
      </w:r>
      <w:r>
        <w:rPr>
          <w:b/>
          <w:color w:val="000000"/>
        </w:rPr>
        <w:t>.</w:t>
      </w:r>
    </w:p>
    <w:p w14:paraId="28A5FEC5" w14:textId="77777777" w:rsidR="00CC6BC7" w:rsidRDefault="00CC6BC7" w:rsidP="00CC6BC7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Przemoc gorąca to gwałtowne wybuchy tłumionych uczuć złości, frustracji, wściekłości, powodujące agresywne zachowania wobec najbliższych.</w:t>
      </w:r>
    </w:p>
    <w:p w14:paraId="032B9227" w14:textId="77777777" w:rsidR="00CC6BC7" w:rsidRDefault="00CC6BC7" w:rsidP="00CC6BC7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Przemoc chłodna przyjmuje najczęściej postać bardzo rygorystycznego stylu wychowania </w:t>
      </w:r>
      <w:r>
        <w:rPr>
          <w:color w:val="000000"/>
        </w:rPr>
        <w:br/>
        <w:t>czy też autorytarnego traktowania dorosłych członków rodziny. Stosując przemoc, przekonany o słuszności swoich czynów, zawsze znajduje dla nich usprawiedliwienie.</w:t>
      </w:r>
    </w:p>
    <w:p w14:paraId="399299B1" w14:textId="77777777" w:rsidR="00CC6BC7" w:rsidRDefault="00CC6BC7" w:rsidP="00CC6BC7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Przemoc w rodzinie jest doświadczeniem traumatycznym, którego skutkami są bezpośrednie szkody na zdrowiu psychicznym i fizycznym oraz poważne i długotrwałe problemy ujawniające się w życiu dorosłym, a będące konsekwencjami przemocy doświadczanej </w:t>
      </w:r>
      <w:r>
        <w:rPr>
          <w:color w:val="000000"/>
        </w:rPr>
        <w:br/>
        <w:t xml:space="preserve">w dzieciństwie. Przemoc domowa jest poważnym problemem społecznym. Niezwalczana niszczy system rodziny, niesie za sobą ryzyko dziedziczenia zachowań  przemocowych.  </w:t>
      </w:r>
    </w:p>
    <w:p w14:paraId="481EE5A2" w14:textId="77777777" w:rsidR="00A52944" w:rsidRDefault="00A52944" w:rsidP="00CC6BC7">
      <w:pPr>
        <w:spacing w:after="120" w:line="276" w:lineRule="auto"/>
        <w:jc w:val="both"/>
        <w:rPr>
          <w:color w:val="000000"/>
        </w:rPr>
      </w:pPr>
    </w:p>
    <w:p w14:paraId="645C4986" w14:textId="77777777" w:rsidR="0015216B" w:rsidRPr="00027C2B" w:rsidRDefault="0015216B" w:rsidP="0015216B">
      <w:pPr>
        <w:pStyle w:val="NormalnyWeb"/>
        <w:spacing w:line="300" w:lineRule="auto"/>
        <w:ind w:firstLine="708"/>
        <w:jc w:val="both"/>
      </w:pPr>
      <w:r>
        <w:t>W</w:t>
      </w:r>
      <w:r w:rsidRPr="00027C2B">
        <w:t xml:space="preserve"> celu zapobiegania zjawisku przemocy a także redukowania jej dotkliwych skutków,</w:t>
      </w:r>
    </w:p>
    <w:p w14:paraId="437D7312" w14:textId="241C9890" w:rsidR="0015216B" w:rsidRDefault="0015216B" w:rsidP="0015216B">
      <w:pPr>
        <w:pStyle w:val="NormalnyWeb"/>
        <w:spacing w:line="300" w:lineRule="auto"/>
        <w:jc w:val="both"/>
      </w:pPr>
      <w:r w:rsidRPr="00027C2B">
        <w:t>gminy zobowiązane zostały ustawowo do tworzenia systemu przeciwdziałania przemocy</w:t>
      </w:r>
      <w:r w:rsidR="00A52944">
        <w:t xml:space="preserve"> domowej</w:t>
      </w:r>
      <w:r>
        <w:t xml:space="preserve">. Powyższy cel realizowany będzie poprzez działania Zespołu Interdyscyplinarnego przy aktywnej i niezbędnej współpracy instytucji wymienionych w Programie. Praca </w:t>
      </w:r>
      <w:r w:rsidR="002739F9">
        <w:br/>
      </w:r>
      <w:r>
        <w:t xml:space="preserve">ze zjawiskiem przemocy, aby była skuteczna i przynosiła trwałe efekty musi być realizowana interdyscyplinarnie. Niniejszy Program stanowi plan działań na rzecz zapobiegania </w:t>
      </w:r>
      <w:r w:rsidR="007760F5">
        <w:br/>
      </w:r>
      <w:r>
        <w:t>i zwalczania przemocy</w:t>
      </w:r>
      <w:r w:rsidR="00A52944">
        <w:t xml:space="preserve"> domowej</w:t>
      </w:r>
      <w:r>
        <w:t>, a tym samym przyczyni się do usprawnienia lokalnego systemu przeciwdziałania i ograniczenia w</w:t>
      </w:r>
      <w:r w:rsidR="00A52944">
        <w:t>/</w:t>
      </w:r>
      <w:r>
        <w:t>w. zjawiska oraz do poprawy jakości życia mieszkańców gminy Sadowne.</w:t>
      </w:r>
    </w:p>
    <w:p w14:paraId="3EB447C4" w14:textId="78159404" w:rsidR="0015216B" w:rsidRDefault="0015216B" w:rsidP="0015216B">
      <w:pPr>
        <w:pStyle w:val="NormalnyWeb"/>
        <w:spacing w:line="300" w:lineRule="auto"/>
        <w:ind w:firstLine="708"/>
        <w:jc w:val="both"/>
      </w:pPr>
      <w:r>
        <w:t xml:space="preserve">Aktem prawnym regulującym działania wszystkich podmiotów  wobec przemocy </w:t>
      </w:r>
      <w:r w:rsidR="00A52944">
        <w:t>domowej</w:t>
      </w:r>
      <w:r>
        <w:t xml:space="preserve"> jest również </w:t>
      </w:r>
      <w:r w:rsidR="00A52944" w:rsidRPr="0075164B">
        <w:rPr>
          <w:b/>
        </w:rPr>
        <w:t>R</w:t>
      </w:r>
      <w:r w:rsidRPr="0075164B">
        <w:rPr>
          <w:b/>
        </w:rPr>
        <w:t>ozporządzenie</w:t>
      </w:r>
      <w:r w:rsidR="00A52944" w:rsidRPr="0075164B">
        <w:rPr>
          <w:b/>
        </w:rPr>
        <w:t xml:space="preserve"> Rady Ministrów</w:t>
      </w:r>
      <w:r w:rsidR="0075164B" w:rsidRPr="0075164B">
        <w:rPr>
          <w:b/>
        </w:rPr>
        <w:t xml:space="preserve"> z dnia 6 września 2023 roku </w:t>
      </w:r>
      <w:r w:rsidR="00A52944" w:rsidRPr="0075164B">
        <w:rPr>
          <w:b/>
        </w:rPr>
        <w:t xml:space="preserve"> </w:t>
      </w:r>
      <w:r w:rsidRPr="0075164B">
        <w:rPr>
          <w:b/>
        </w:rPr>
        <w:t xml:space="preserve"> </w:t>
      </w:r>
      <w:r w:rsidR="0075164B">
        <w:rPr>
          <w:b/>
        </w:rPr>
        <w:br/>
      </w:r>
      <w:r w:rsidRPr="0075164B">
        <w:rPr>
          <w:b/>
        </w:rPr>
        <w:t>w sprawie procedury „Niebieskie Karty”</w:t>
      </w:r>
      <w:r w:rsidR="0075164B" w:rsidRPr="0075164B">
        <w:rPr>
          <w:b/>
        </w:rPr>
        <w:t xml:space="preserve"> oraz wzorów formularzy „ Niebieska Karta</w:t>
      </w:r>
      <w:r w:rsidR="0075164B">
        <w:rPr>
          <w:b/>
        </w:rPr>
        <w:t xml:space="preserve">” , </w:t>
      </w:r>
      <w:r w:rsidRPr="0075164B">
        <w:t xml:space="preserve">które obowiązuje od dnia </w:t>
      </w:r>
      <w:r w:rsidR="0075164B" w:rsidRPr="0075164B">
        <w:t>21 września</w:t>
      </w:r>
      <w:r w:rsidRPr="0075164B">
        <w:t xml:space="preserve"> 20</w:t>
      </w:r>
      <w:r w:rsidR="0075164B" w:rsidRPr="0075164B">
        <w:t>23</w:t>
      </w:r>
      <w:r w:rsidRPr="0075164B">
        <w:t xml:space="preserve"> roku.</w:t>
      </w:r>
      <w:r w:rsidRPr="0075164B">
        <w:rPr>
          <w:b/>
        </w:rPr>
        <w:t xml:space="preserve"> </w:t>
      </w:r>
      <w:r>
        <w:t xml:space="preserve">Procedura Niebieskie Karty została opracowana w ten sposób, aby połączyć kompetencje wszystkich instytucji odpowiedzialnych za przeciwdziałanie przemocy i tworzyć warunki do podejmowania współpracy </w:t>
      </w:r>
      <w:r w:rsidR="002739F9">
        <w:br/>
      </w:r>
      <w:r>
        <w:t xml:space="preserve">już od momentu interwencji. </w:t>
      </w:r>
    </w:p>
    <w:p w14:paraId="2531F5F5" w14:textId="1607B2F5" w:rsidR="0015216B" w:rsidRPr="00027C2B" w:rsidRDefault="0015216B" w:rsidP="0015216B">
      <w:pPr>
        <w:pStyle w:val="NormalnyWeb"/>
        <w:spacing w:line="300" w:lineRule="auto"/>
        <w:ind w:firstLine="708"/>
        <w:jc w:val="both"/>
      </w:pPr>
      <w:r w:rsidRPr="00027C2B">
        <w:t xml:space="preserve">Rodzina jest niepowtarzalnym środowiskiem kształtującym osobowość, poglądy, </w:t>
      </w:r>
      <w:r w:rsidR="002739F9">
        <w:br/>
      </w:r>
      <w:r w:rsidRPr="00027C2B">
        <w:t>styl życia, system norm i wartości. Ważną rolę w rodzinie odgrywają wzajemne relacje pomiędzy członkami rodziny, oparte na miłości i zrozumieniu.</w:t>
      </w:r>
      <w:r>
        <w:t xml:space="preserve"> </w:t>
      </w:r>
      <w:r w:rsidRPr="00027C2B">
        <w:t>W</w:t>
      </w:r>
      <w:r>
        <w:t xml:space="preserve">ystępowanie przemocy </w:t>
      </w:r>
      <w:r w:rsidR="002739F9">
        <w:br/>
      </w:r>
      <w:r>
        <w:t>w rodzinie zaburza funkcjonowanie systemu rodzinnego, niszczy poczucie godności, szacunku i zaufania jednocześnie naruszając prawa człowieka.</w:t>
      </w:r>
      <w:r w:rsidRPr="00027C2B">
        <w:t xml:space="preserve"> </w:t>
      </w:r>
    </w:p>
    <w:p w14:paraId="08B583FC" w14:textId="77777777" w:rsidR="0015216B" w:rsidRDefault="0015216B" w:rsidP="00CC6BC7">
      <w:pPr>
        <w:spacing w:after="120" w:line="276" w:lineRule="auto"/>
        <w:jc w:val="both"/>
        <w:rPr>
          <w:color w:val="000000"/>
        </w:rPr>
      </w:pPr>
    </w:p>
    <w:p w14:paraId="36951511" w14:textId="77777777" w:rsidR="00CC6BC7" w:rsidRDefault="00CC6BC7" w:rsidP="00CC6BC7">
      <w:pPr>
        <w:spacing w:after="120" w:line="276" w:lineRule="auto"/>
        <w:jc w:val="both"/>
        <w:rPr>
          <w:color w:val="000000"/>
        </w:rPr>
      </w:pPr>
    </w:p>
    <w:p w14:paraId="105601B3" w14:textId="77777777" w:rsidR="00CC6BC7" w:rsidRDefault="00CC6BC7" w:rsidP="00CC6BC7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84B">
        <w:rPr>
          <w:rFonts w:ascii="Times New Roman" w:hAnsi="Times New Roman" w:cs="Times New Roman"/>
          <w:b/>
          <w:color w:val="000000"/>
          <w:sz w:val="24"/>
          <w:szCs w:val="24"/>
        </w:rPr>
        <w:t>PODSTAWY PRAWNE PROGRAMU.</w:t>
      </w:r>
    </w:p>
    <w:p w14:paraId="4E8BDF4E" w14:textId="77777777" w:rsidR="00CC6BC7" w:rsidRDefault="00CC6BC7" w:rsidP="00CC6BC7">
      <w:pPr>
        <w:pStyle w:val="Akapitzlist"/>
        <w:spacing w:after="120"/>
        <w:ind w:left="36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02A4C6" w14:textId="77777777" w:rsidR="00CC6BC7" w:rsidRDefault="00CC6BC7" w:rsidP="00CC6BC7">
      <w:pPr>
        <w:pStyle w:val="Akapitzlist"/>
        <w:spacing w:after="120"/>
        <w:ind w:left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będzie realizowany w oparciu o następujące akty prawne:</w:t>
      </w:r>
    </w:p>
    <w:p w14:paraId="6B784048" w14:textId="77777777" w:rsidR="00CC6BC7" w:rsidRDefault="00CC6BC7" w:rsidP="00CC6BC7">
      <w:pPr>
        <w:pStyle w:val="Akapitzlist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Ustawa z dnia 29 lipca 2005 roku o przeciwdziałaniu przemocy</w:t>
      </w:r>
      <w:r w:rsidR="0075164B">
        <w:rPr>
          <w:rFonts w:ascii="Times New Roman" w:hAnsi="Times New Roman" w:cs="Times New Roman"/>
          <w:color w:val="000000"/>
          <w:sz w:val="24"/>
          <w:szCs w:val="24"/>
        </w:rPr>
        <w:t xml:space="preserve"> domowej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 Dz.U. </w:t>
      </w:r>
      <w:r w:rsidR="007760F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 202</w:t>
      </w:r>
      <w:r w:rsidR="0075164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poz.21</w:t>
      </w:r>
      <w:r w:rsidR="0075164B">
        <w:rPr>
          <w:rFonts w:ascii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ze zm.);</w:t>
      </w:r>
    </w:p>
    <w:p w14:paraId="7F46E9C3" w14:textId="77777777" w:rsidR="00CC6BC7" w:rsidRDefault="00CC6BC7" w:rsidP="00CC6BC7">
      <w:pPr>
        <w:pStyle w:val="Akapitzlist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Ustawa z dnia 12 marca 2004 roku o pomocy społecznej ( Dz.U. z 202</w:t>
      </w:r>
      <w:r w:rsidR="007516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poz.</w:t>
      </w:r>
      <w:r w:rsidR="0075164B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FE2F6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164B">
        <w:rPr>
          <w:rFonts w:ascii="Times New Roman" w:hAnsi="Times New Roman" w:cs="Times New Roman"/>
          <w:color w:val="000000"/>
          <w:sz w:val="24"/>
          <w:szCs w:val="24"/>
        </w:rPr>
        <w:t xml:space="preserve"> ze </w:t>
      </w:r>
      <w:r w:rsidR="008A135C">
        <w:rPr>
          <w:rFonts w:ascii="Times New Roman" w:hAnsi="Times New Roman" w:cs="Times New Roman"/>
          <w:color w:val="000000"/>
          <w:sz w:val="24"/>
          <w:szCs w:val="24"/>
        </w:rPr>
        <w:t>zm.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5E82D559" w14:textId="77777777" w:rsidR="00CC6BC7" w:rsidRDefault="00CC6BC7" w:rsidP="00CC6BC7">
      <w:pPr>
        <w:pStyle w:val="Akapitzlist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Ustawa z dnia 26 października 1982 roku o wychowaniu w trzeźwości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przeciwdziałaniu alkoholizmowi ( Dz.U. z 20</w:t>
      </w:r>
      <w:r w:rsidR="000C1E03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poz. 2</w:t>
      </w:r>
      <w:r w:rsidR="00041DFF">
        <w:rPr>
          <w:rFonts w:ascii="Times New Roman" w:hAnsi="Times New Roman" w:cs="Times New Roman"/>
          <w:color w:val="000000"/>
          <w:sz w:val="24"/>
          <w:szCs w:val="24"/>
        </w:rPr>
        <w:t>151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);  </w:t>
      </w:r>
    </w:p>
    <w:p w14:paraId="5C3FACBE" w14:textId="77777777" w:rsidR="00CC6BC7" w:rsidRDefault="00CC6BC7" w:rsidP="00CC6BC7">
      <w:pPr>
        <w:pStyle w:val="Akapitzlist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Rozporządzenie Rady Ministrów  z dnia </w:t>
      </w:r>
      <w:r w:rsidR="008A135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września 2</w:t>
      </w:r>
      <w:r w:rsidR="00D6752D">
        <w:rPr>
          <w:rFonts w:ascii="Times New Roman" w:hAnsi="Times New Roman" w:cs="Times New Roman"/>
          <w:color w:val="000000"/>
          <w:sz w:val="24"/>
          <w:szCs w:val="24"/>
        </w:rPr>
        <w:t>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roku w sprawie procedury „Niebieskie Karty” oraz wzorów formularz</w:t>
      </w:r>
      <w:r w:rsidR="008A135C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 Niebieska Karta” ( Dz.U. </w:t>
      </w:r>
      <w:r w:rsidR="008A135C">
        <w:rPr>
          <w:rFonts w:ascii="Times New Roman" w:hAnsi="Times New Roman" w:cs="Times New Roman"/>
          <w:color w:val="000000"/>
          <w:sz w:val="24"/>
          <w:szCs w:val="24"/>
        </w:rPr>
        <w:t>z 2023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poz. </w:t>
      </w:r>
      <w:r w:rsidR="008A135C">
        <w:rPr>
          <w:rFonts w:ascii="Times New Roman" w:hAnsi="Times New Roman" w:cs="Times New Roman"/>
          <w:color w:val="000000"/>
          <w:sz w:val="24"/>
          <w:szCs w:val="24"/>
        </w:rPr>
        <w:t>1870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);  </w:t>
      </w:r>
    </w:p>
    <w:p w14:paraId="11D2E711" w14:textId="77777777" w:rsidR="00CC6BC7" w:rsidRDefault="00CC6BC7" w:rsidP="00CC6BC7">
      <w:pPr>
        <w:pStyle w:val="Akapitzlist"/>
        <w:spacing w:after="120"/>
        <w:ind w:left="10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F73C2F" w14:textId="77777777" w:rsidR="00CC6BC7" w:rsidRDefault="00CC6BC7" w:rsidP="00CC6BC7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558BD">
        <w:rPr>
          <w:color w:val="000000"/>
        </w:rPr>
        <w:t>Program</w:t>
      </w:r>
      <w:r>
        <w:rPr>
          <w:color w:val="000000"/>
        </w:rPr>
        <w:t xml:space="preserve"> jest skorelowany z następującymi Programami:</w:t>
      </w:r>
    </w:p>
    <w:p w14:paraId="41CCBC14" w14:textId="77777777" w:rsidR="00CC6BC7" w:rsidRPr="004558BD" w:rsidRDefault="00351CF7" w:rsidP="00CC6BC7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Rządowy</w:t>
      </w:r>
      <w:r w:rsidR="00CC6BC7" w:rsidRPr="004558BD">
        <w:rPr>
          <w:rFonts w:ascii="Times New Roman" w:hAnsi="Times New Roman" w:cs="Times New Roman"/>
          <w:color w:val="000000"/>
          <w:sz w:val="24"/>
          <w:szCs w:val="24"/>
        </w:rPr>
        <w:t xml:space="preserve"> Program Przeciwdziałania Przemocy</w:t>
      </w:r>
      <w:r w:rsidR="00CC6B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581F68" w14:textId="77777777" w:rsidR="00CC6BC7" w:rsidRPr="004558BD" w:rsidRDefault="00CC6BC7" w:rsidP="00CC6BC7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Strategia Rozwiazywania Problemów Społecznych Gminy Sadowne na lata </w:t>
      </w:r>
      <w:r w:rsidRPr="004D0C8E">
        <w:rPr>
          <w:rFonts w:ascii="Times New Roman" w:hAnsi="Times New Roman" w:cs="Times New Roman"/>
          <w:sz w:val="24"/>
          <w:szCs w:val="24"/>
        </w:rPr>
        <w:t>2021 –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D0C8E">
        <w:rPr>
          <w:rFonts w:ascii="Times New Roman" w:hAnsi="Times New Roman" w:cs="Times New Roman"/>
          <w:sz w:val="24"/>
          <w:szCs w:val="24"/>
        </w:rPr>
        <w:t>.</w:t>
      </w:r>
    </w:p>
    <w:p w14:paraId="5DB9D84F" w14:textId="4069215E" w:rsidR="00CC6BC7" w:rsidRPr="004558BD" w:rsidRDefault="00CC6BC7" w:rsidP="00CC6BC7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Gminny Program Profilaktyki i Rozwiazywania Problemów Alkoholowych </w:t>
      </w:r>
      <w:r w:rsidR="002739F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Przeciwdziałania Narkomanii w </w:t>
      </w:r>
      <w:r w:rsidR="00351CF7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minie Sadowne na</w:t>
      </w:r>
      <w:r w:rsidR="00351CF7">
        <w:rPr>
          <w:rFonts w:ascii="Times New Roman" w:hAnsi="Times New Roman" w:cs="Times New Roman"/>
          <w:color w:val="000000"/>
          <w:sz w:val="24"/>
          <w:szCs w:val="24"/>
        </w:rPr>
        <w:t xml:space="preserve"> lata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51CF7">
        <w:rPr>
          <w:rFonts w:ascii="Times New Roman" w:hAnsi="Times New Roman" w:cs="Times New Roman"/>
          <w:color w:val="000000"/>
          <w:sz w:val="24"/>
          <w:szCs w:val="24"/>
        </w:rPr>
        <w:t xml:space="preserve">3 – 2024. </w:t>
      </w:r>
    </w:p>
    <w:p w14:paraId="3DAC2E62" w14:textId="77777777" w:rsidR="00CC6BC7" w:rsidRPr="004558BD" w:rsidRDefault="00CC6BC7" w:rsidP="00CC6BC7">
      <w:pPr>
        <w:pStyle w:val="Akapitzlist"/>
        <w:spacing w:after="120"/>
        <w:ind w:left="10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C3DB8" w14:textId="77777777" w:rsidR="00CC6BC7" w:rsidRDefault="00CC6BC7" w:rsidP="00CC6BC7">
      <w:pPr>
        <w:pStyle w:val="Akapitzlist"/>
        <w:spacing w:after="120"/>
        <w:ind w:left="36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5886B2" w14:textId="77777777" w:rsidR="00CC6BC7" w:rsidRDefault="00CC6BC7" w:rsidP="00CC6BC7">
      <w:pPr>
        <w:pStyle w:val="Akapitzlist"/>
        <w:spacing w:after="120"/>
        <w:ind w:left="36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34461C" w14:textId="77777777" w:rsidR="00CC6BC7" w:rsidRDefault="00CC6BC7" w:rsidP="00CC6BC7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DIAGNOZA ZJAWISKA PRZEMOCY W GMINIE SADOWNE.</w:t>
      </w:r>
    </w:p>
    <w:p w14:paraId="09728C26" w14:textId="77777777" w:rsidR="00265CF1" w:rsidRDefault="00265CF1" w:rsidP="00265CF1">
      <w:pPr>
        <w:pStyle w:val="Akapitzlist"/>
        <w:spacing w:after="120"/>
        <w:ind w:left="36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77378B" w14:textId="77777777" w:rsidR="00265CF1" w:rsidRPr="00265CF1" w:rsidRDefault="00265CF1" w:rsidP="00265CF1">
      <w:pPr>
        <w:spacing w:after="120"/>
        <w:jc w:val="both"/>
        <w:rPr>
          <w:color w:val="000000"/>
        </w:rPr>
      </w:pPr>
      <w:r w:rsidRPr="00265CF1">
        <w:rPr>
          <w:color w:val="000000"/>
        </w:rPr>
        <w:t xml:space="preserve">Przemoc domowa jest jednym z wielu problemów społecznych, który wymaga podejmowania działań przeciwdziałających temu zjawisku. </w:t>
      </w:r>
      <w:r>
        <w:rPr>
          <w:color w:val="000000"/>
        </w:rPr>
        <w:t xml:space="preserve"> Duży wpływ na</w:t>
      </w:r>
      <w:r w:rsidR="004934DB">
        <w:rPr>
          <w:color w:val="000000"/>
        </w:rPr>
        <w:t xml:space="preserve"> osoby</w:t>
      </w:r>
      <w:r>
        <w:rPr>
          <w:color w:val="000000"/>
        </w:rPr>
        <w:t xml:space="preserve"> stos</w:t>
      </w:r>
      <w:r w:rsidR="004934DB">
        <w:rPr>
          <w:color w:val="000000"/>
        </w:rPr>
        <w:t>ujące</w:t>
      </w:r>
      <w:r>
        <w:rPr>
          <w:color w:val="000000"/>
        </w:rPr>
        <w:t xml:space="preserve"> przemoc domow</w:t>
      </w:r>
      <w:r w:rsidR="004934DB">
        <w:rPr>
          <w:color w:val="000000"/>
        </w:rPr>
        <w:t>ą</w:t>
      </w:r>
      <w:r>
        <w:rPr>
          <w:color w:val="000000"/>
        </w:rPr>
        <w:t xml:space="preserve"> ma dziedziczenie wzorca przemocy ze środowiska</w:t>
      </w:r>
      <w:r w:rsidR="004934DB">
        <w:rPr>
          <w:color w:val="000000"/>
        </w:rPr>
        <w:t xml:space="preserve">, z którego pochodzą. </w:t>
      </w:r>
      <w:r>
        <w:rPr>
          <w:color w:val="000000"/>
        </w:rPr>
        <w:t xml:space="preserve">  </w:t>
      </w:r>
      <w:r w:rsidR="00A420F3">
        <w:rPr>
          <w:color w:val="000000"/>
        </w:rPr>
        <w:t xml:space="preserve">Dzieci wychowujące się w środowisku domowym, w którym dochodzi do przemocy uczą się używać jej jako podstawowego sposobu kontroli otoczenia i sięgają po ten sposób zachowania jako osoby dorosłe. Uczą się, że sposobem rozwiazywania konfliktów jest przemoc. </w:t>
      </w:r>
      <w:r w:rsidR="0063680D">
        <w:rPr>
          <w:color w:val="000000"/>
        </w:rPr>
        <w:t xml:space="preserve">Wpływ na stosowanie przemocy domowej  ma również uzależnienie od alkoholu lub innych substancji psychoaktywnych. Według danych statystycznych wynika, że wiele osób stosujących przemoc domową w chwili popełnienia czynu jest pod wpływem alkoholu. Tak też się dzieje w Gminie Sadowne. Alkohol osłabia kontrolę nad swoim zachowaniem i zwiększa prawdopodobieństwo reagowania złością i gniewem na trudności. </w:t>
      </w:r>
      <w:r w:rsidR="00274A1B">
        <w:rPr>
          <w:color w:val="000000"/>
        </w:rPr>
        <w:t>Osoby stosujące przemoc będące</w:t>
      </w:r>
      <w:r w:rsidR="00045BFB">
        <w:rPr>
          <w:color w:val="000000"/>
        </w:rPr>
        <w:t xml:space="preserve"> pod wpływem alkoholu bądź środków psychoaktywnych </w:t>
      </w:r>
      <w:r w:rsidR="00CB34D1">
        <w:rPr>
          <w:color w:val="000000"/>
        </w:rPr>
        <w:t>często</w:t>
      </w:r>
      <w:r w:rsidR="007B57A4">
        <w:rPr>
          <w:color w:val="000000"/>
        </w:rPr>
        <w:t xml:space="preserve"> </w:t>
      </w:r>
      <w:r w:rsidR="00CB34D1">
        <w:rPr>
          <w:color w:val="000000"/>
        </w:rPr>
        <w:t xml:space="preserve">wykorzystują ten fakt jako czynnik usprawiedliwiający ich zachowanie. </w:t>
      </w:r>
    </w:p>
    <w:p w14:paraId="1A9A89A5" w14:textId="77777777" w:rsidR="00CC6BC7" w:rsidRPr="006A0AA3" w:rsidRDefault="00CC6BC7" w:rsidP="00CC6BC7">
      <w:pPr>
        <w:spacing w:after="120"/>
        <w:jc w:val="both"/>
        <w:rPr>
          <w:color w:val="000000"/>
        </w:rPr>
      </w:pPr>
      <w:r w:rsidRPr="006A0AA3">
        <w:rPr>
          <w:color w:val="000000"/>
        </w:rPr>
        <w:t xml:space="preserve"> </w:t>
      </w:r>
      <w:r>
        <w:rPr>
          <w:color w:val="000000"/>
        </w:rPr>
        <w:tab/>
      </w:r>
      <w:r w:rsidRPr="006A0AA3">
        <w:rPr>
          <w:color w:val="000000"/>
        </w:rPr>
        <w:t xml:space="preserve">Diagnoza </w:t>
      </w:r>
      <w:r>
        <w:rPr>
          <w:color w:val="000000"/>
        </w:rPr>
        <w:t>problemu przemocy w rodzinie w Gminie Sadowne została przeprowadzona na podstawie badań ankietowych wśród mieszkańców gminy. Badanie zostało przeprowadzone w  drugiej połowie 202</w:t>
      </w:r>
      <w:r w:rsidR="00992444">
        <w:rPr>
          <w:color w:val="000000"/>
        </w:rPr>
        <w:t>3</w:t>
      </w:r>
      <w:r>
        <w:rPr>
          <w:color w:val="000000"/>
        </w:rPr>
        <w:t xml:space="preserve"> roku, a jego wyniki stanowiły podstawę do sporządzenia </w:t>
      </w:r>
      <w:r w:rsidR="00D6752D">
        <w:rPr>
          <w:color w:val="000000"/>
        </w:rPr>
        <w:t>d</w:t>
      </w:r>
      <w:r>
        <w:rPr>
          <w:color w:val="000000"/>
        </w:rPr>
        <w:t>iagnozy lokalnych zagrożeń społecznych oraz Gminnego Programu Przeciwdziałania Przemocy</w:t>
      </w:r>
      <w:r w:rsidR="00992444">
        <w:rPr>
          <w:color w:val="000000"/>
        </w:rPr>
        <w:t xml:space="preserve"> Domowej</w:t>
      </w:r>
      <w:r>
        <w:rPr>
          <w:color w:val="000000"/>
        </w:rPr>
        <w:t xml:space="preserve"> i </w:t>
      </w:r>
      <w:r w:rsidR="00D6752D">
        <w:rPr>
          <w:color w:val="000000"/>
        </w:rPr>
        <w:t>O</w:t>
      </w:r>
      <w:r>
        <w:rPr>
          <w:color w:val="000000"/>
        </w:rPr>
        <w:t>chrony</w:t>
      </w:r>
      <w:r w:rsidR="00D6752D">
        <w:rPr>
          <w:color w:val="000000"/>
        </w:rPr>
        <w:t xml:space="preserve"> Osób Doznających </w:t>
      </w:r>
      <w:r>
        <w:rPr>
          <w:color w:val="000000"/>
        </w:rPr>
        <w:t>Przemocy</w:t>
      </w:r>
      <w:r w:rsidR="00D6752D">
        <w:rPr>
          <w:color w:val="000000"/>
        </w:rPr>
        <w:t xml:space="preserve"> Domowej</w:t>
      </w:r>
      <w:r>
        <w:rPr>
          <w:color w:val="000000"/>
        </w:rPr>
        <w:t xml:space="preserve"> w Gminie Sadowne na lata 202</w:t>
      </w:r>
      <w:r w:rsidR="00992444">
        <w:rPr>
          <w:color w:val="000000"/>
        </w:rPr>
        <w:t>4</w:t>
      </w:r>
      <w:r w:rsidR="00D6752D">
        <w:rPr>
          <w:color w:val="000000"/>
        </w:rPr>
        <w:br/>
      </w:r>
      <w:r>
        <w:rPr>
          <w:color w:val="000000"/>
        </w:rPr>
        <w:t>- 20</w:t>
      </w:r>
      <w:r w:rsidR="00992444">
        <w:rPr>
          <w:color w:val="000000"/>
        </w:rPr>
        <w:t>30</w:t>
      </w:r>
      <w:r>
        <w:rPr>
          <w:color w:val="000000"/>
        </w:rPr>
        <w:t>. Głównym celem badania było oszacowanie skali zjawiska przemocy</w:t>
      </w:r>
      <w:r w:rsidR="007B57A4">
        <w:rPr>
          <w:color w:val="000000"/>
        </w:rPr>
        <w:t xml:space="preserve"> domowej </w:t>
      </w:r>
      <w:r w:rsidR="00D6752D">
        <w:rPr>
          <w:color w:val="000000"/>
        </w:rPr>
        <w:br/>
      </w:r>
      <w:r>
        <w:rPr>
          <w:color w:val="000000"/>
        </w:rPr>
        <w:lastRenderedPageBreak/>
        <w:t>w Gminie Sadowne</w:t>
      </w:r>
      <w:r w:rsidR="00D6752D">
        <w:rPr>
          <w:color w:val="000000"/>
        </w:rPr>
        <w:t xml:space="preserve">, </w:t>
      </w:r>
      <w:r>
        <w:rPr>
          <w:color w:val="000000"/>
        </w:rPr>
        <w:t>jak również ocena systemu przeciwdziałania przemocy i zwalczania przemocy w gminie. Drugim dokumentem pomocnym do utworzenia programu są dane statystyczne, dokumenty, sprawozdania gromadzone przez Gminny Ośrodek Pomocy Społecznej oraz Zespół</w:t>
      </w:r>
      <w:r w:rsidR="00992444">
        <w:rPr>
          <w:color w:val="000000"/>
        </w:rPr>
        <w:t xml:space="preserve"> </w:t>
      </w:r>
      <w:r>
        <w:rPr>
          <w:color w:val="000000"/>
        </w:rPr>
        <w:t>Interdyscyplinarny</w:t>
      </w:r>
      <w:r w:rsidR="00992444">
        <w:rPr>
          <w:color w:val="000000"/>
        </w:rPr>
        <w:t xml:space="preserve">. </w:t>
      </w:r>
    </w:p>
    <w:p w14:paraId="359F309F" w14:textId="77777777" w:rsidR="00CC6BC7" w:rsidRPr="004E432C" w:rsidRDefault="00CC6BC7" w:rsidP="00CC6BC7">
      <w:pPr>
        <w:spacing w:after="120" w:line="276" w:lineRule="auto"/>
        <w:ind w:firstLine="708"/>
        <w:jc w:val="both"/>
      </w:pPr>
      <w:r>
        <w:t xml:space="preserve">Na terenie Gminy Sadowne  przemoc w rodzinie występuje w rodzinach o różnym statusie społecznym, często łączy się z problemem nadużywania alkoholu, niskimi dochodami. Przypadki przemocy zdarzają się w domach rodzinnych, w zamkniętym kręgu osób, gdzie świadkami są jedynie członkowie rodziny. </w:t>
      </w:r>
      <w:bookmarkStart w:id="0" w:name="_Hlk57307468"/>
      <w:r>
        <w:rPr>
          <w:color w:val="000000" w:themeColor="text1"/>
        </w:rPr>
        <w:t xml:space="preserve"> </w:t>
      </w:r>
      <w:bookmarkEnd w:id="0"/>
    </w:p>
    <w:p w14:paraId="371907A6" w14:textId="77777777" w:rsidR="007B57A4" w:rsidRDefault="00CC6BC7" w:rsidP="00CC6BC7">
      <w:pPr>
        <w:spacing w:after="120" w:line="276" w:lineRule="auto"/>
        <w:jc w:val="both"/>
      </w:pPr>
      <w:r>
        <w:tab/>
        <w:t>Na terenie Gminy Sadowne przeprowadzono badanie ankietowe dotyczące</w:t>
      </w:r>
      <w:r w:rsidR="007B57A4">
        <w:t>:</w:t>
      </w:r>
    </w:p>
    <w:p w14:paraId="56473482" w14:textId="77777777" w:rsidR="007B57A4" w:rsidRDefault="007B57A4" w:rsidP="007B57A4">
      <w:pPr>
        <w:pStyle w:val="Akapitzlist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Skali występowania zjawiska przemocy w Gminie Sadowne.</w:t>
      </w:r>
    </w:p>
    <w:p w14:paraId="04B64AD4" w14:textId="77777777" w:rsidR="007B57A4" w:rsidRDefault="007B57A4" w:rsidP="007B57A4">
      <w:pPr>
        <w:pStyle w:val="Akapitzlist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Wpływu płci na występowanie przemocy domowej. </w:t>
      </w:r>
    </w:p>
    <w:p w14:paraId="60615432" w14:textId="77777777" w:rsidR="002E51BF" w:rsidRPr="002E51BF" w:rsidRDefault="002E51BF" w:rsidP="002E51BF">
      <w:pPr>
        <w:pStyle w:val="Akapitzlist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57A4">
        <w:rPr>
          <w:rFonts w:ascii="Times New Roman" w:hAnsi="Times New Roman" w:cs="Times New Roman"/>
          <w:sz w:val="24"/>
          <w:szCs w:val="24"/>
        </w:rPr>
        <w:t>Postaw</w:t>
      </w:r>
      <w:r>
        <w:rPr>
          <w:rFonts w:ascii="Times New Roman" w:hAnsi="Times New Roman" w:cs="Times New Roman"/>
          <w:sz w:val="24"/>
          <w:szCs w:val="24"/>
        </w:rPr>
        <w:t xml:space="preserve"> rodzicielskich względem stosowania kar wobec dzieci.</w:t>
      </w:r>
    </w:p>
    <w:p w14:paraId="10E7F050" w14:textId="77777777" w:rsidR="00CC6BC7" w:rsidRDefault="00CC6BC7" w:rsidP="00CC6BC7">
      <w:pPr>
        <w:spacing w:after="120" w:line="276" w:lineRule="auto"/>
        <w:jc w:val="both"/>
      </w:pPr>
      <w:r>
        <w:t xml:space="preserve">W badaniu wzięło udział </w:t>
      </w:r>
      <w:r w:rsidR="00992444">
        <w:t>200</w:t>
      </w:r>
      <w:r>
        <w:t xml:space="preserve"> osób</w:t>
      </w:r>
      <w:r w:rsidR="004A7336">
        <w:t xml:space="preserve">, </w:t>
      </w:r>
      <w:r>
        <w:t xml:space="preserve">w tym </w:t>
      </w:r>
      <w:r w:rsidR="00992444">
        <w:t>165</w:t>
      </w:r>
      <w:r>
        <w:t xml:space="preserve"> kobiet i </w:t>
      </w:r>
      <w:r w:rsidR="00992444">
        <w:t>35</w:t>
      </w:r>
      <w:r>
        <w:t xml:space="preserve"> mężczyzn. Wśród ankietowanych </w:t>
      </w:r>
      <w:r w:rsidR="004A7336">
        <w:br/>
        <w:t>38</w:t>
      </w:r>
      <w:r>
        <w:t xml:space="preserve"> % posiadało wykształcenie wyższe, </w:t>
      </w:r>
      <w:r w:rsidR="004A7336">
        <w:t xml:space="preserve">46 </w:t>
      </w:r>
      <w:r>
        <w:t>% wykształcenie średnie, 1</w:t>
      </w:r>
      <w:r w:rsidR="004A7336">
        <w:t>4</w:t>
      </w:r>
      <w:r>
        <w:t xml:space="preserve"> % wykształcenie </w:t>
      </w:r>
      <w:r w:rsidR="004A7336">
        <w:t xml:space="preserve"> zasadnicze </w:t>
      </w:r>
      <w:r>
        <w:t>zawodowe</w:t>
      </w:r>
      <w:r w:rsidR="004A7336">
        <w:t xml:space="preserve">, 2% podstawowe. </w:t>
      </w:r>
      <w:r w:rsidR="00555544">
        <w:t xml:space="preserve">67% badanych to osoby pracujące, 15% to osoby bezrobotne, 18% to osoby przebywające na urlopach wychowawczych, macierzyńskich lub prowadzące własne gospodarstwa. </w:t>
      </w:r>
      <w:r w:rsidR="00BD2693">
        <w:t xml:space="preserve"> Wśród ankietowanych</w:t>
      </w:r>
      <w:r w:rsidR="00555544">
        <w:t xml:space="preserve"> </w:t>
      </w:r>
      <w:r w:rsidR="00BD2693">
        <w:t>68,5% stanowiły osoby w przedziale wiekowym 31-</w:t>
      </w:r>
      <w:r w:rsidR="00057D61">
        <w:t xml:space="preserve"> </w:t>
      </w:r>
      <w:r w:rsidR="00BD2693">
        <w:t>45 lat, 18% to osoby w wieku 46 – 60 lat, 10% to osoby w wieku 18 -</w:t>
      </w:r>
      <w:r w:rsidR="00057D61">
        <w:t xml:space="preserve"> </w:t>
      </w:r>
      <w:r w:rsidR="00BD2693">
        <w:t xml:space="preserve">30 lat </w:t>
      </w:r>
      <w:r w:rsidR="00057D61">
        <w:br/>
      </w:r>
      <w:r w:rsidR="00BD2693">
        <w:t xml:space="preserve">i 3,5% to osoby w wieku 60 lat i więcej. </w:t>
      </w:r>
    </w:p>
    <w:p w14:paraId="2CFAE0FD" w14:textId="1C31EE1D" w:rsidR="00687A04" w:rsidRDefault="00CC6BC7" w:rsidP="00CC6BC7">
      <w:pPr>
        <w:spacing w:after="120" w:line="276" w:lineRule="auto"/>
        <w:jc w:val="both"/>
      </w:pPr>
      <w:r>
        <w:t>Z przeprowadzonych badań wynika, że przemoc</w:t>
      </w:r>
      <w:r w:rsidR="00F666EC">
        <w:t xml:space="preserve"> domowa</w:t>
      </w:r>
      <w:r>
        <w:t xml:space="preserve"> jest problemem występującym </w:t>
      </w:r>
      <w:r w:rsidR="002739F9">
        <w:br/>
      </w:r>
      <w:r>
        <w:t>na terenie</w:t>
      </w:r>
      <w:r w:rsidR="00F666EC">
        <w:t xml:space="preserve"> całej </w:t>
      </w:r>
      <w:r>
        <w:t>gminy. Jest to zjawisko niezwykle trudne do zbadania, ponieważ osoby doświadczające przemocy w różny sposób zniekształcają swoje doświadczenia, np. racjonalizując zachowanie sprawcy lub go usprawiedliwiając</w:t>
      </w:r>
      <w:r w:rsidR="00687A04">
        <w:t xml:space="preserve">. Jednak  wiele osób wśród </w:t>
      </w:r>
      <w:r w:rsidR="00D6752D">
        <w:t xml:space="preserve"> mieszkańców gminy </w:t>
      </w:r>
      <w:r w:rsidR="00687A04">
        <w:t>potrafi zidentyfikować różne</w:t>
      </w:r>
      <w:r w:rsidR="00117EF5">
        <w:t xml:space="preserve"> </w:t>
      </w:r>
      <w:r w:rsidR="00687A04">
        <w:t xml:space="preserve">sytuacje, które świadczą o występowaniu przemocy jako nieakceptowalne. Świadczyć to może,  że świadomość społeczna na temat zjawiska przemocy domowej wzrasta.  </w:t>
      </w:r>
    </w:p>
    <w:p w14:paraId="2F961F08" w14:textId="77777777" w:rsidR="00122A75" w:rsidRDefault="007D03B6" w:rsidP="00CC6BC7">
      <w:pPr>
        <w:spacing w:after="120" w:line="276" w:lineRule="auto"/>
        <w:jc w:val="both"/>
      </w:pPr>
      <w:r>
        <w:t xml:space="preserve">Według ankietowanych najczęściej  przemoc domowa występuje pod postacią: obrażanie, wyzywanie- 67%; grożenie użycia przemocy fizycznej – 63,5%; szarpania za ręce – 61%;  klaps, potrząsanie – 53,%; zostawianie dziecka samego w miejscu, w którym nie czuje się bezpiecznie - 47,5%; opieka nad dzieckiem pod wpływem alkoholu – 45,5%;  </w:t>
      </w:r>
      <w:r w:rsidR="00B95C5B">
        <w:t xml:space="preserve">nastawianie dziecka przeciwko drugiemu rodzicowi – 38%;  szantażowanie – 32,5%; wplątywanie dziecka w sytuacje rozwodowe – 31,5%; straszenie – 30,5%; zawstydzanie – 30%;  karmienie na siłę </w:t>
      </w:r>
      <w:r w:rsidR="007D5D6C">
        <w:br/>
      </w:r>
      <w:r w:rsidR="00B95C5B">
        <w:t>– 21%; nieprzytulanie dziecka, pozostawienie samemu sobie – 19,5%</w:t>
      </w:r>
      <w:r w:rsidR="004A581F">
        <w:t xml:space="preserve">. </w:t>
      </w:r>
    </w:p>
    <w:p w14:paraId="2D313692" w14:textId="309212D3" w:rsidR="00F666EC" w:rsidRDefault="002E51BF" w:rsidP="00CC6BC7">
      <w:pPr>
        <w:spacing w:after="120" w:line="276" w:lineRule="auto"/>
        <w:jc w:val="both"/>
      </w:pPr>
      <w:r>
        <w:t xml:space="preserve"> Na pytanie „</w:t>
      </w:r>
      <w:r w:rsidR="00687A04">
        <w:t>C</w:t>
      </w:r>
      <w:r>
        <w:t xml:space="preserve">zy przemoc występuje jedynie w środowiskach o niskim statusie społecznym </w:t>
      </w:r>
      <w:r w:rsidR="00687A04">
        <w:t xml:space="preserve">?” - </w:t>
      </w:r>
      <w:r>
        <w:t>96 % badanych</w:t>
      </w:r>
      <w:r w:rsidR="00687A04">
        <w:t xml:space="preserve"> odpowiedział</w:t>
      </w:r>
      <w:r w:rsidR="00057D61">
        <w:t>o</w:t>
      </w:r>
      <w:r w:rsidR="00687A04">
        <w:t xml:space="preserve">, że nie.  </w:t>
      </w:r>
      <w:r w:rsidR="00117EF5">
        <w:t xml:space="preserve">Natomiast 100 % ankietowanych odpowiedziało, </w:t>
      </w:r>
      <w:r w:rsidR="002739F9">
        <w:br/>
      </w:r>
      <w:r w:rsidR="00117EF5">
        <w:t>że mężczyzna nie ma prawa uderzyć kobiety, gdy ona mu się sprzeciwi</w:t>
      </w:r>
      <w:r w:rsidR="00BB5338">
        <w:t>,  3% badanych  uważa, że gwałt w małżeństwie nie istnieje.</w:t>
      </w:r>
      <w:r w:rsidR="00117EF5">
        <w:t xml:space="preserve"> Tylko 1,5 % osób uważa, że o przemocy nie powinno się mówić na zewnątrz i samemu rozwiązywać problemy. 98,5 %</w:t>
      </w:r>
      <w:r w:rsidR="00BB5338">
        <w:t xml:space="preserve"> ankietowanych ma odmienne zdanie na ten temat. </w:t>
      </w:r>
      <w:r w:rsidR="00B67DC9">
        <w:t xml:space="preserve"> 42% ankietowanych wypowiedział</w:t>
      </w:r>
      <w:r w:rsidR="00D6752D">
        <w:t>o</w:t>
      </w:r>
      <w:r w:rsidR="00B67DC9">
        <w:t xml:space="preserve"> się, że zna przypadki występowania przemocy domowej na terenie Gminy Sadowne. </w:t>
      </w:r>
      <w:r w:rsidR="00D939E5">
        <w:t>Najczęściej osobami doznającymi przemocy domowej</w:t>
      </w:r>
      <w:r w:rsidR="00D6752D">
        <w:t xml:space="preserve"> </w:t>
      </w:r>
      <w:r w:rsidR="00D939E5">
        <w:t xml:space="preserve">są: kobiety – 73,5%; dzieci – 68%;  osoby starsze – 15%; osoby </w:t>
      </w:r>
      <w:r w:rsidR="00D939E5">
        <w:br/>
        <w:t xml:space="preserve">z niepełnosprawnościami – 10%; mężczyźni – 6%.  Według ankietowanych osoby stosujące </w:t>
      </w:r>
      <w:r w:rsidR="00D939E5">
        <w:lastRenderedPageBreak/>
        <w:t xml:space="preserve">przemoc domową to: mężczyźni – 93%, kobiety – 18%, inni członkowie rodziny – 5%, </w:t>
      </w:r>
      <w:r w:rsidR="002739F9">
        <w:br/>
      </w:r>
      <w:r w:rsidR="00D939E5">
        <w:t xml:space="preserve">dzieci -2,5 %. </w:t>
      </w:r>
      <w:r w:rsidR="00D6752D">
        <w:t xml:space="preserve"> Najczęściej s</w:t>
      </w:r>
      <w:r w:rsidR="00D1093F">
        <w:t>ą to osoby nadużywające alkoholu – 79,5 %, nadużywające narkotyków – 48,5% , osoby</w:t>
      </w:r>
      <w:r w:rsidR="007D5D6C">
        <w:t xml:space="preserve">, </w:t>
      </w:r>
      <w:r w:rsidR="00D1093F">
        <w:t xml:space="preserve">które same doświadczyły przemocy w rodzinie – 43%, </w:t>
      </w:r>
      <w:r w:rsidR="002739F9">
        <w:br/>
      </w:r>
      <w:r w:rsidR="00D1093F">
        <w:t xml:space="preserve">chore psychicznie – 27%, pracownicy służb mundurowych – 16%, osoby zajmujące wysokie stanowiska – 14%. Osoby stosujące przemoc są zwykłymi ludźmi, sąsiadami, kolegami z pracy itp., tak uważa 31%  badanych. </w:t>
      </w:r>
    </w:p>
    <w:p w14:paraId="54074F83" w14:textId="03F83859" w:rsidR="00BD1B25" w:rsidRDefault="00E9097A" w:rsidP="00CC6BC7">
      <w:pPr>
        <w:spacing w:after="120" w:line="276" w:lineRule="auto"/>
        <w:jc w:val="both"/>
      </w:pPr>
      <w:r>
        <w:t xml:space="preserve">Na pytanie „ Czy był Pan/ Pani osobą doznającą przemocy?”  Do </w:t>
      </w:r>
      <w:r w:rsidR="002739F9">
        <w:t>doznawania</w:t>
      </w:r>
      <w:r>
        <w:t xml:space="preserve"> przemocy jako dziecko przyznało się 23%  ankietowanych</w:t>
      </w:r>
      <w:r w:rsidR="002739F9">
        <w:t>,</w:t>
      </w:r>
      <w:r>
        <w:t xml:space="preserve"> a osobą stosującymi przemoc był ojciec- 13%; matka -5,5%</w:t>
      </w:r>
      <w:r w:rsidR="00FD3EDF">
        <w:t xml:space="preserve"> </w:t>
      </w:r>
      <w:r>
        <w:t xml:space="preserve">;brat – 2%; </w:t>
      </w:r>
      <w:r w:rsidR="00FD3EDF">
        <w:t>siostra – 0,5%; babcia/dziadek – 0,5%, i inne ( macocha) – 1%</w:t>
      </w:r>
      <w:r>
        <w:t xml:space="preserve"> </w:t>
      </w:r>
      <w:r w:rsidR="00FD3EDF">
        <w:t xml:space="preserve">. </w:t>
      </w:r>
      <w:r w:rsidR="007760F5">
        <w:br/>
      </w:r>
      <w:r w:rsidR="00FD3EDF">
        <w:t xml:space="preserve">Do doznawania przemocy będąc dorosłym  przyznało się </w:t>
      </w:r>
      <w:r>
        <w:t xml:space="preserve"> 13,5% </w:t>
      </w:r>
      <w:r w:rsidR="00FD3EDF">
        <w:t xml:space="preserve">, a osobami stosującymi przemoc byli: mąż – 6,5%; partner – 2, 5%; matka – 1%, teść/teściowa – 1,5%; inni członkowie rodziny -15%. </w:t>
      </w:r>
    </w:p>
    <w:p w14:paraId="37823194" w14:textId="04A53959" w:rsidR="00D939E5" w:rsidRDefault="00951ACA" w:rsidP="00CC6BC7">
      <w:pPr>
        <w:spacing w:after="120" w:line="276" w:lineRule="auto"/>
        <w:jc w:val="both"/>
      </w:pPr>
      <w:r>
        <w:t>Rodzice mogą karać swoje dzieci dając klapsa. Z tym stwierdzeniem  zgadza się – 15,5% osób badanych, 2,5% osób nie ma zdania</w:t>
      </w:r>
      <w:r w:rsidR="002739F9">
        <w:t>,</w:t>
      </w:r>
      <w:r>
        <w:t xml:space="preserve"> a 82% badanych jest przeci</w:t>
      </w:r>
      <w:r w:rsidR="00F2785A">
        <w:t>w</w:t>
      </w:r>
      <w:r>
        <w:t xml:space="preserve">na karaniu dzieci dając klapsy. Dziecka nie da się wychować bez klapsa, tak twierdzi 36,5% ankietowanych a 8,5%  nie ma zdania na ten temat.  Do uderzenia dziecka co najmniej jeden raz przyznało się 41% badanych, do trzech razy – 35%, od 3do 10 razy -5%, powyżej 10 razy – 1%. </w:t>
      </w:r>
      <w:r w:rsidR="001337E2">
        <w:t xml:space="preserve"> Pozostanie </w:t>
      </w:r>
      <w:r w:rsidR="002739F9">
        <w:br/>
      </w:r>
      <w:r w:rsidR="001337E2">
        <w:t>w związku</w:t>
      </w:r>
      <w:r w:rsidR="002739F9">
        <w:t xml:space="preserve"> </w:t>
      </w:r>
      <w:r w:rsidR="001337E2">
        <w:t>z osobą stosującą przemoc dla dobra małoletniego dziecka/dzieci  uważa 4% badanych za stosowne</w:t>
      </w:r>
      <w:r w:rsidR="002739F9">
        <w:t>,</w:t>
      </w:r>
      <w:r w:rsidR="001337E2">
        <w:t xml:space="preserve"> a 15% nie ma zdania na ten temat, 81% uważa, że nie powinno </w:t>
      </w:r>
      <w:r w:rsidR="002739F9">
        <w:br/>
      </w:r>
      <w:r w:rsidR="001337E2">
        <w:t xml:space="preserve">się pozostać w takim związku. </w:t>
      </w:r>
      <w:r w:rsidR="004A581F">
        <w:t xml:space="preserve"> Jak zareagowałby ankietowany  w przypadku dojścia </w:t>
      </w:r>
      <w:r w:rsidR="002739F9">
        <w:br/>
      </w:r>
      <w:r w:rsidR="004A581F">
        <w:t>do przemocy  w rodzinie</w:t>
      </w:r>
      <w:r w:rsidR="00FF2B2E">
        <w:t>? 10,5% odpowiedziało, że nie wiedziałoby co zrobić, jedna osoba wykazała, że nie zareagowałaby wcale, 4,5% poradziłoby się znajomego, 9,5% pozostawiłoby sprawę do wyjaśnienia między stronami,</w:t>
      </w:r>
      <w:r w:rsidR="008F544C">
        <w:t xml:space="preserve"> </w:t>
      </w:r>
      <w:r w:rsidR="00FF2B2E">
        <w:t>29,5% stwierdziło, że poradziliby sobie sami, 45,5% zawiadomiłoby Policję</w:t>
      </w:r>
      <w:r w:rsidR="002739F9">
        <w:t>,</w:t>
      </w:r>
      <w:r w:rsidR="00FF2B2E">
        <w:t xml:space="preserve"> a 28% poinformowałoby Gminny Ośrodek Pomocy Społecznej,  </w:t>
      </w:r>
      <w:r w:rsidR="002739F9">
        <w:br/>
      </w:r>
      <w:r w:rsidR="00FF2B2E">
        <w:t xml:space="preserve">jedna osoba zadeklarowała przeprowadzenie rozmowy z osobą stosującą przemoc. </w:t>
      </w:r>
    </w:p>
    <w:p w14:paraId="18B4BE34" w14:textId="74CC19DF" w:rsidR="008F544C" w:rsidRDefault="008F544C" w:rsidP="00CC6BC7">
      <w:pPr>
        <w:spacing w:after="120" w:line="276" w:lineRule="auto"/>
        <w:jc w:val="both"/>
      </w:pPr>
      <w:r>
        <w:t>W przypadku zaistnienia przemocy w najbliższej rodzinie 71% badanych odpowiedziało</w:t>
      </w:r>
      <w:r w:rsidR="000200D7">
        <w:t xml:space="preserve">, </w:t>
      </w:r>
      <w:r w:rsidR="00B60E3D">
        <w:br/>
      </w:r>
      <w:r w:rsidR="000200D7">
        <w:t xml:space="preserve">że wie gdzie zwrócić się o pomoc. 22% ankietowanych wskazało GOPS, 13% wskazało Policję, 5% zwróciłoby się o pomoc w szkole.  </w:t>
      </w:r>
    </w:p>
    <w:p w14:paraId="68F196A6" w14:textId="77777777" w:rsidR="007C7497" w:rsidRDefault="007C7497" w:rsidP="00CC6BC7">
      <w:pPr>
        <w:spacing w:after="120" w:line="276" w:lineRule="auto"/>
        <w:jc w:val="both"/>
      </w:pPr>
      <w:r>
        <w:t>Na pytanie „ Czy słyszał Pan/Pani o Zespole Interdyscyplinarnym w Sadownem 72,5% osób odpowiedziało, że nie,  natomiast 27,5%  odpowiedziało, że tak.  Na pytanie „ Jakie są zdania Zespołu Interdyscyplinarnego</w:t>
      </w:r>
      <w:r w:rsidR="007D5D6C">
        <w:t xml:space="preserve"> </w:t>
      </w:r>
      <w:r>
        <w:t>?</w:t>
      </w:r>
      <w:r w:rsidR="007D5D6C">
        <w:t>”</w:t>
      </w:r>
      <w:r>
        <w:t xml:space="preserve">  tylko 27,5% badanych stwierdziło, że przeciwdziałaniem przemocy w rodzinie.    </w:t>
      </w:r>
    </w:p>
    <w:p w14:paraId="172D3C45" w14:textId="77777777" w:rsidR="00381561" w:rsidRDefault="00CC6BC7" w:rsidP="00CC6BC7">
      <w:pPr>
        <w:spacing w:after="120" w:line="276" w:lineRule="auto"/>
        <w:jc w:val="both"/>
        <w:rPr>
          <w:color w:val="000000"/>
        </w:rPr>
      </w:pPr>
      <w:r>
        <w:tab/>
        <w:t>Trudno ocenić skalę zjawiska przemocy w rodzinie, najlepiej obrazują ją statystyki opracowan</w:t>
      </w:r>
      <w:r w:rsidR="005B29C2">
        <w:t>e</w:t>
      </w:r>
      <w:r>
        <w:t xml:space="preserve"> na podstawie danych Zespołu Interdyscyplinarnego zabrane w ramach procedury „ Niebieskie Karty”.</w:t>
      </w:r>
      <w:r w:rsidR="00B9720E">
        <w:t xml:space="preserve"> </w:t>
      </w:r>
      <w:r>
        <w:rPr>
          <w:color w:val="000000"/>
        </w:rPr>
        <w:t>Procedura Niebieskie Karty</w:t>
      </w:r>
      <w:r w:rsidR="005B29C2">
        <w:rPr>
          <w:color w:val="000000"/>
        </w:rPr>
        <w:t xml:space="preserve"> obejmuje ogół czynności podejmowanych</w:t>
      </w:r>
      <w:r w:rsidR="007760F5">
        <w:rPr>
          <w:color w:val="000000"/>
        </w:rPr>
        <w:br/>
      </w:r>
      <w:r w:rsidR="005B29C2">
        <w:rPr>
          <w:color w:val="000000"/>
        </w:rPr>
        <w:t xml:space="preserve"> i realizowanych przez osoby wchodzące w skład grupy diagnostyczno – pomocowej w związku z uzasadnionym podejrzeniem stosowania przemocy domowej.</w:t>
      </w:r>
      <w:r w:rsidR="007760F5">
        <w:rPr>
          <w:color w:val="000000"/>
        </w:rPr>
        <w:t xml:space="preserve"> </w:t>
      </w:r>
      <w:r w:rsidR="005B29C2">
        <w:rPr>
          <w:color w:val="000000"/>
        </w:rPr>
        <w:t xml:space="preserve">Grupę diagnostyczno – pomocową powołuje zespół interdyscyplinarny. </w:t>
      </w:r>
    </w:p>
    <w:p w14:paraId="3D6DCE00" w14:textId="77777777" w:rsidR="005B29C2" w:rsidRDefault="00381561" w:rsidP="00CC6BC7">
      <w:pPr>
        <w:spacing w:after="120" w:line="276" w:lineRule="auto"/>
        <w:jc w:val="both"/>
        <w:rPr>
          <w:b/>
          <w:color w:val="000000"/>
        </w:rPr>
      </w:pPr>
      <w:r w:rsidRPr="00381561">
        <w:rPr>
          <w:b/>
          <w:color w:val="000000"/>
        </w:rPr>
        <w:t xml:space="preserve"> Do zadań grupy diagnostyczno – pomocowej  należy:</w:t>
      </w:r>
    </w:p>
    <w:p w14:paraId="3884B2E9" w14:textId="77777777" w:rsidR="00381561" w:rsidRDefault="00381561" w:rsidP="00381561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81561">
        <w:rPr>
          <w:rFonts w:ascii="Times New Roman" w:hAnsi="Times New Roman" w:cs="Times New Roman"/>
          <w:color w:val="000000"/>
          <w:sz w:val="24"/>
          <w:szCs w:val="24"/>
        </w:rPr>
        <w:t>okonanie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oceny sytuacji domowej osób doznających przemocy domowej oraz stosujących przemoc domową;</w:t>
      </w:r>
    </w:p>
    <w:p w14:paraId="55D07779" w14:textId="77777777" w:rsidR="00381561" w:rsidRDefault="00381561" w:rsidP="00381561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uruchomienie i realizacja procedury „ Niebieskie Karty” w przypadku potwierdzenia podejrzenia wystąpienia podejrzenia wystąpienia przemocy domowej;</w:t>
      </w:r>
    </w:p>
    <w:p w14:paraId="39844D33" w14:textId="77777777" w:rsidR="00381561" w:rsidRDefault="00381561" w:rsidP="00381561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występowanie do zespołu interdyscyplinarnego z wnioskiem o skierowanie osoby stosującej przemoc domową do uczestnictwa w programach korekcyjno – edukacyjnych lub programach psychologiczno – terapeutycznych dla osób stosujących przemoc domową; </w:t>
      </w:r>
    </w:p>
    <w:p w14:paraId="23927B1D" w14:textId="77777777" w:rsidR="00CC6BC7" w:rsidRPr="001D3FC3" w:rsidRDefault="00381561" w:rsidP="00CC6BC7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informowanie przewodniczącego zespołu </w:t>
      </w:r>
      <w:r w:rsidR="00326128">
        <w:rPr>
          <w:rFonts w:ascii="Times New Roman" w:hAnsi="Times New Roman" w:cs="Times New Roman"/>
          <w:color w:val="000000"/>
          <w:sz w:val="24"/>
          <w:szCs w:val="24"/>
        </w:rPr>
        <w:t xml:space="preserve">interdyscyplinarnego o efektach podjętych działań w ramach procedury „ Niebieskie Karty”. </w:t>
      </w:r>
    </w:p>
    <w:p w14:paraId="4589DC5B" w14:textId="77777777" w:rsidR="00CC6BC7" w:rsidRDefault="00CC6BC7" w:rsidP="00CC6BC7">
      <w:pPr>
        <w:spacing w:after="120" w:line="276" w:lineRule="auto"/>
        <w:jc w:val="both"/>
        <w:rPr>
          <w:color w:val="000000"/>
        </w:rPr>
      </w:pPr>
      <w:r>
        <w:t>Liczba osób objętych działaniami grup roboczych w latach 20</w:t>
      </w:r>
      <w:r w:rsidR="007934FC">
        <w:t>20</w:t>
      </w:r>
      <w:r>
        <w:t xml:space="preserve"> – 20</w:t>
      </w:r>
      <w:r w:rsidR="007934FC">
        <w:t>22</w:t>
      </w:r>
      <w:r>
        <w:t xml:space="preserve"> przedstawia poniższa tabela.</w:t>
      </w:r>
      <w:r w:rsidR="0091684F">
        <w:t xml:space="preserve"> </w:t>
      </w:r>
    </w:p>
    <w:p w14:paraId="54D75A36" w14:textId="77777777" w:rsidR="00CC6BC7" w:rsidRPr="002E7BB8" w:rsidRDefault="00CC6BC7" w:rsidP="00CC6BC7">
      <w:pPr>
        <w:spacing w:after="120" w:line="276" w:lineRule="auto"/>
        <w:ind w:firstLine="708"/>
        <w:jc w:val="both"/>
        <w:rPr>
          <w:b/>
          <w:color w:val="000000"/>
        </w:rPr>
      </w:pPr>
      <w:r w:rsidRPr="002E7BB8">
        <w:rPr>
          <w:b/>
          <w:color w:val="000000"/>
        </w:rPr>
        <w:t>Tabela nr 1 . Liczba osób objęta działaniami grup roboczych ds. przeciwdziałania przemocy w rodzinie w Gminie Sadowne</w:t>
      </w:r>
      <w:r w:rsidR="0091684F">
        <w:rPr>
          <w:b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3"/>
        <w:gridCol w:w="1535"/>
        <w:gridCol w:w="1809"/>
        <w:gridCol w:w="1702"/>
      </w:tblGrid>
      <w:tr w:rsidR="00CC6BC7" w14:paraId="5DD9C058" w14:textId="77777777" w:rsidTr="00A52944">
        <w:trPr>
          <w:trHeight w:val="482"/>
        </w:trPr>
        <w:tc>
          <w:tcPr>
            <w:tcW w:w="4077" w:type="dxa"/>
          </w:tcPr>
          <w:p w14:paraId="64ACAA93" w14:textId="77777777" w:rsidR="00CC6BC7" w:rsidRDefault="00CC6BC7" w:rsidP="00A52944">
            <w:pPr>
              <w:spacing w:after="120" w:line="276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14:paraId="4F18A4E4" w14:textId="77777777" w:rsidR="00CC6BC7" w:rsidRPr="00D70165" w:rsidRDefault="00CC6BC7" w:rsidP="00A52944">
            <w:pPr>
              <w:spacing w:after="120" w:line="276" w:lineRule="auto"/>
              <w:jc w:val="center"/>
              <w:rPr>
                <w:b/>
                <w:color w:val="000000"/>
              </w:rPr>
            </w:pPr>
            <w:r w:rsidRPr="00D70165">
              <w:rPr>
                <w:b/>
                <w:color w:val="000000"/>
              </w:rPr>
              <w:t>20</w:t>
            </w:r>
            <w:r w:rsidR="0053062B">
              <w:rPr>
                <w:b/>
                <w:color w:val="000000"/>
              </w:rPr>
              <w:t>20</w:t>
            </w:r>
            <w:r w:rsidRPr="00D70165">
              <w:rPr>
                <w:b/>
                <w:color w:val="000000"/>
              </w:rPr>
              <w:t xml:space="preserve"> rok</w:t>
            </w:r>
          </w:p>
        </w:tc>
        <w:tc>
          <w:tcPr>
            <w:tcW w:w="1842" w:type="dxa"/>
          </w:tcPr>
          <w:p w14:paraId="7F7A9059" w14:textId="77777777" w:rsidR="00CC6BC7" w:rsidRPr="00D70165" w:rsidRDefault="00CC6BC7" w:rsidP="00A52944">
            <w:pPr>
              <w:spacing w:after="120" w:line="276" w:lineRule="auto"/>
              <w:jc w:val="center"/>
              <w:rPr>
                <w:b/>
                <w:color w:val="000000"/>
              </w:rPr>
            </w:pPr>
            <w:r w:rsidRPr="00D70165">
              <w:rPr>
                <w:b/>
                <w:color w:val="000000"/>
              </w:rPr>
              <w:t>20</w:t>
            </w:r>
            <w:r w:rsidR="0053062B">
              <w:rPr>
                <w:b/>
                <w:color w:val="000000"/>
              </w:rPr>
              <w:t>21</w:t>
            </w:r>
            <w:r w:rsidRPr="00D70165">
              <w:rPr>
                <w:b/>
                <w:color w:val="000000"/>
              </w:rPr>
              <w:t xml:space="preserve"> rok</w:t>
            </w:r>
          </w:p>
        </w:tc>
        <w:tc>
          <w:tcPr>
            <w:tcW w:w="1732" w:type="dxa"/>
          </w:tcPr>
          <w:p w14:paraId="1C009827" w14:textId="77777777" w:rsidR="00CC6BC7" w:rsidRPr="00D70165" w:rsidRDefault="00CC6BC7" w:rsidP="00A52944">
            <w:pPr>
              <w:spacing w:after="120" w:line="276" w:lineRule="auto"/>
              <w:jc w:val="center"/>
              <w:rPr>
                <w:b/>
                <w:color w:val="000000"/>
              </w:rPr>
            </w:pPr>
            <w:r w:rsidRPr="00D70165">
              <w:rPr>
                <w:b/>
                <w:color w:val="000000"/>
              </w:rPr>
              <w:t>20</w:t>
            </w:r>
            <w:r w:rsidR="0053062B">
              <w:rPr>
                <w:b/>
                <w:color w:val="000000"/>
              </w:rPr>
              <w:t>22</w:t>
            </w:r>
            <w:r w:rsidRPr="00D70165">
              <w:rPr>
                <w:b/>
                <w:color w:val="000000"/>
              </w:rPr>
              <w:t xml:space="preserve"> rok</w:t>
            </w:r>
          </w:p>
        </w:tc>
      </w:tr>
      <w:tr w:rsidR="00CC6BC7" w14:paraId="1935C0E1" w14:textId="77777777" w:rsidTr="00A52944">
        <w:tc>
          <w:tcPr>
            <w:tcW w:w="4077" w:type="dxa"/>
          </w:tcPr>
          <w:p w14:paraId="05B4E84F" w14:textId="77777777" w:rsidR="00CC6BC7" w:rsidRPr="003E336E" w:rsidRDefault="00CC6BC7" w:rsidP="00AD2112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3E336E">
              <w:rPr>
                <w:color w:val="000000"/>
                <w:sz w:val="20"/>
                <w:szCs w:val="20"/>
              </w:rPr>
              <w:t>Liczba posiedzeń Zespołu Interdyscyplinarnego</w:t>
            </w:r>
          </w:p>
        </w:tc>
        <w:tc>
          <w:tcPr>
            <w:tcW w:w="1560" w:type="dxa"/>
          </w:tcPr>
          <w:p w14:paraId="0840C73D" w14:textId="77777777" w:rsidR="00CC6BC7" w:rsidRDefault="007934FC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2" w:type="dxa"/>
          </w:tcPr>
          <w:p w14:paraId="38282CE7" w14:textId="77777777" w:rsidR="00CC6BC7" w:rsidRDefault="007934FC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2" w:type="dxa"/>
          </w:tcPr>
          <w:p w14:paraId="784F672A" w14:textId="77777777" w:rsidR="00CC6BC7" w:rsidRDefault="007934FC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C6BC7" w14:paraId="7D108AFA" w14:textId="77777777" w:rsidTr="00A52944">
        <w:tc>
          <w:tcPr>
            <w:tcW w:w="4077" w:type="dxa"/>
          </w:tcPr>
          <w:p w14:paraId="3E352CB7" w14:textId="77777777" w:rsidR="00CC6BC7" w:rsidRPr="003E336E" w:rsidRDefault="00CC6BC7" w:rsidP="00A52944">
            <w:pPr>
              <w:spacing w:after="12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336E">
              <w:rPr>
                <w:color w:val="000000"/>
                <w:sz w:val="20"/>
                <w:szCs w:val="20"/>
              </w:rPr>
              <w:t>Liczba osób objętych pomocą grup roboczych</w:t>
            </w:r>
          </w:p>
        </w:tc>
        <w:tc>
          <w:tcPr>
            <w:tcW w:w="1560" w:type="dxa"/>
          </w:tcPr>
          <w:p w14:paraId="19012C12" w14:textId="77777777" w:rsidR="00CC6BC7" w:rsidRDefault="007934FC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42" w:type="dxa"/>
          </w:tcPr>
          <w:p w14:paraId="5D045BDF" w14:textId="77777777" w:rsidR="00CC6BC7" w:rsidRDefault="007934FC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32" w:type="dxa"/>
          </w:tcPr>
          <w:p w14:paraId="0B454FBC" w14:textId="77777777" w:rsidR="00CC6BC7" w:rsidRDefault="007934FC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C6BC7" w14:paraId="65651A55" w14:textId="77777777" w:rsidTr="00A52944">
        <w:tc>
          <w:tcPr>
            <w:tcW w:w="4077" w:type="dxa"/>
          </w:tcPr>
          <w:p w14:paraId="7EB0950C" w14:textId="77777777" w:rsidR="00CC6BC7" w:rsidRPr="003E336E" w:rsidRDefault="00CC6BC7" w:rsidP="00A52944">
            <w:pPr>
              <w:spacing w:after="12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E336E">
              <w:rPr>
                <w:color w:val="000000"/>
                <w:sz w:val="20"/>
                <w:szCs w:val="20"/>
              </w:rPr>
              <w:t>W tym: kobiety</w:t>
            </w:r>
          </w:p>
        </w:tc>
        <w:tc>
          <w:tcPr>
            <w:tcW w:w="1560" w:type="dxa"/>
          </w:tcPr>
          <w:p w14:paraId="5752F3DB" w14:textId="77777777" w:rsidR="00CC6BC7" w:rsidRDefault="00CC6BC7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2" w:type="dxa"/>
          </w:tcPr>
          <w:p w14:paraId="2461F433" w14:textId="77777777" w:rsidR="00CC6BC7" w:rsidRDefault="00CC6BC7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34FC">
              <w:rPr>
                <w:color w:val="000000"/>
              </w:rPr>
              <w:t>2</w:t>
            </w:r>
          </w:p>
        </w:tc>
        <w:tc>
          <w:tcPr>
            <w:tcW w:w="1732" w:type="dxa"/>
          </w:tcPr>
          <w:p w14:paraId="5CE2019F" w14:textId="77777777" w:rsidR="00CC6BC7" w:rsidRDefault="007934FC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C6BC7" w14:paraId="108809C4" w14:textId="77777777" w:rsidTr="00A52944">
        <w:tc>
          <w:tcPr>
            <w:tcW w:w="4077" w:type="dxa"/>
          </w:tcPr>
          <w:p w14:paraId="72B02C75" w14:textId="77777777" w:rsidR="00CC6BC7" w:rsidRDefault="00CC6BC7" w:rsidP="00A52944">
            <w:pPr>
              <w:spacing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 tym : mężczyźni</w:t>
            </w:r>
          </w:p>
        </w:tc>
        <w:tc>
          <w:tcPr>
            <w:tcW w:w="1560" w:type="dxa"/>
          </w:tcPr>
          <w:p w14:paraId="6BA66ED3" w14:textId="77777777" w:rsidR="00CC6BC7" w:rsidRDefault="007934FC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2" w:type="dxa"/>
          </w:tcPr>
          <w:p w14:paraId="6AF68B43" w14:textId="77777777" w:rsidR="00CC6BC7" w:rsidRDefault="007934FC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2" w:type="dxa"/>
          </w:tcPr>
          <w:p w14:paraId="0F4977DD" w14:textId="77777777" w:rsidR="00CC6BC7" w:rsidRDefault="007934FC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C6BC7" w14:paraId="743E8546" w14:textId="77777777" w:rsidTr="00A52944">
        <w:tc>
          <w:tcPr>
            <w:tcW w:w="4077" w:type="dxa"/>
          </w:tcPr>
          <w:p w14:paraId="4DEB6BAF" w14:textId="77777777" w:rsidR="00CC6BC7" w:rsidRDefault="00CC6BC7" w:rsidP="00A52944">
            <w:pPr>
              <w:spacing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 tym : dzieci</w:t>
            </w:r>
          </w:p>
        </w:tc>
        <w:tc>
          <w:tcPr>
            <w:tcW w:w="1560" w:type="dxa"/>
          </w:tcPr>
          <w:p w14:paraId="5B8EFD5A" w14:textId="77777777" w:rsidR="00CC6BC7" w:rsidRDefault="009E5F19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2" w:type="dxa"/>
          </w:tcPr>
          <w:p w14:paraId="179A4B4D" w14:textId="77777777" w:rsidR="00CC6BC7" w:rsidRDefault="009E5F19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32" w:type="dxa"/>
          </w:tcPr>
          <w:p w14:paraId="15478824" w14:textId="77777777" w:rsidR="00CC6BC7" w:rsidRDefault="009E5F19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C6BC7" w14:paraId="249C07C7" w14:textId="77777777" w:rsidTr="00A52944">
        <w:tc>
          <w:tcPr>
            <w:tcW w:w="4077" w:type="dxa"/>
          </w:tcPr>
          <w:p w14:paraId="1D8BB11D" w14:textId="77777777" w:rsidR="00CC6BC7" w:rsidRPr="00F54CAB" w:rsidRDefault="00CC6BC7" w:rsidP="00A52944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F54CAB">
              <w:rPr>
                <w:color w:val="000000"/>
                <w:sz w:val="20"/>
                <w:szCs w:val="20"/>
              </w:rPr>
              <w:t>Łączna liczba rodzin objętych pomocą grup roboczych</w:t>
            </w:r>
          </w:p>
        </w:tc>
        <w:tc>
          <w:tcPr>
            <w:tcW w:w="1560" w:type="dxa"/>
          </w:tcPr>
          <w:p w14:paraId="1316618E" w14:textId="77777777" w:rsidR="00CC6BC7" w:rsidRDefault="00CC6BC7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5F19">
              <w:rPr>
                <w:color w:val="000000"/>
              </w:rPr>
              <w:t>2</w:t>
            </w:r>
          </w:p>
        </w:tc>
        <w:tc>
          <w:tcPr>
            <w:tcW w:w="1842" w:type="dxa"/>
          </w:tcPr>
          <w:p w14:paraId="5CA94B04" w14:textId="77777777" w:rsidR="00CC6BC7" w:rsidRDefault="00CC6BC7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32" w:type="dxa"/>
          </w:tcPr>
          <w:p w14:paraId="65AFCEC3" w14:textId="77777777" w:rsidR="00CC6BC7" w:rsidRDefault="009E5F19" w:rsidP="00A52944">
            <w:pPr>
              <w:spacing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10E31737" w14:textId="77777777" w:rsidR="00CC6BC7" w:rsidRDefault="00CC6BC7" w:rsidP="00CC6BC7">
      <w:pPr>
        <w:spacing w:after="120" w:line="276" w:lineRule="auto"/>
        <w:jc w:val="both"/>
        <w:rPr>
          <w:i/>
          <w:color w:val="000000"/>
          <w:sz w:val="18"/>
          <w:szCs w:val="18"/>
        </w:rPr>
      </w:pPr>
      <w:bookmarkStart w:id="1" w:name="_Hlk57652101"/>
      <w:r w:rsidRPr="004D0C8E">
        <w:rPr>
          <w:i/>
          <w:color w:val="000000"/>
          <w:sz w:val="18"/>
          <w:szCs w:val="18"/>
        </w:rPr>
        <w:t>Źródło: Gminny Zespół Interdyscyplinarny ds. Przeciwdziałania Przemocy w Rodzinie</w:t>
      </w:r>
      <w:bookmarkEnd w:id="1"/>
    </w:p>
    <w:p w14:paraId="72FE5C1D" w14:textId="77777777" w:rsidR="00CC6BC7" w:rsidRPr="004D0C8E" w:rsidRDefault="00CC6BC7" w:rsidP="00CC6BC7">
      <w:pPr>
        <w:spacing w:after="120" w:line="276" w:lineRule="auto"/>
        <w:jc w:val="both"/>
        <w:rPr>
          <w:i/>
          <w:color w:val="000000"/>
          <w:sz w:val="18"/>
          <w:szCs w:val="18"/>
        </w:rPr>
      </w:pPr>
    </w:p>
    <w:p w14:paraId="2320BB26" w14:textId="1DE2C50F" w:rsidR="007934FC" w:rsidRDefault="00CC6BC7" w:rsidP="00CC6BC7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Zespół w latach 20</w:t>
      </w:r>
      <w:r w:rsidR="009E5F19">
        <w:rPr>
          <w:color w:val="000000"/>
        </w:rPr>
        <w:t>20</w:t>
      </w:r>
      <w:r>
        <w:rPr>
          <w:color w:val="000000"/>
        </w:rPr>
        <w:t xml:space="preserve"> – 20</w:t>
      </w:r>
      <w:r w:rsidR="009E5F19">
        <w:rPr>
          <w:color w:val="000000"/>
        </w:rPr>
        <w:t>22</w:t>
      </w:r>
      <w:r>
        <w:rPr>
          <w:color w:val="000000"/>
        </w:rPr>
        <w:t xml:space="preserve"> spotkał się </w:t>
      </w:r>
      <w:r w:rsidR="009E5F19">
        <w:rPr>
          <w:color w:val="000000"/>
        </w:rPr>
        <w:t>30</w:t>
      </w:r>
      <w:r>
        <w:rPr>
          <w:color w:val="000000"/>
        </w:rPr>
        <w:t xml:space="preserve"> razy</w:t>
      </w:r>
      <w:r w:rsidR="009E5F19">
        <w:rPr>
          <w:color w:val="000000"/>
        </w:rPr>
        <w:t>.</w:t>
      </w:r>
      <w:r>
        <w:rPr>
          <w:color w:val="000000"/>
        </w:rPr>
        <w:t xml:space="preserve"> W ramach posiedzeń Zespołu Interdyscyplinarnego  utworzono grupy robocze. W 20</w:t>
      </w:r>
      <w:r w:rsidR="009E5F19">
        <w:rPr>
          <w:color w:val="000000"/>
        </w:rPr>
        <w:t>20</w:t>
      </w:r>
      <w:r>
        <w:rPr>
          <w:color w:val="000000"/>
        </w:rPr>
        <w:t xml:space="preserve"> roku pomocą grup roboczych objęto </w:t>
      </w:r>
      <w:r w:rsidR="009E5F19">
        <w:rPr>
          <w:color w:val="000000"/>
        </w:rPr>
        <w:t>45</w:t>
      </w:r>
      <w:r>
        <w:rPr>
          <w:color w:val="000000"/>
        </w:rPr>
        <w:t xml:space="preserve"> osób, w 20</w:t>
      </w:r>
      <w:r w:rsidR="009E5F19">
        <w:rPr>
          <w:color w:val="000000"/>
        </w:rPr>
        <w:t>21</w:t>
      </w:r>
      <w:r>
        <w:rPr>
          <w:color w:val="000000"/>
        </w:rPr>
        <w:t xml:space="preserve"> roku  </w:t>
      </w:r>
      <w:r w:rsidR="009E5F19">
        <w:rPr>
          <w:color w:val="000000"/>
        </w:rPr>
        <w:t>40</w:t>
      </w:r>
      <w:r>
        <w:rPr>
          <w:color w:val="000000"/>
        </w:rPr>
        <w:t xml:space="preserve"> oso</w:t>
      </w:r>
      <w:r w:rsidR="009E5F19">
        <w:rPr>
          <w:color w:val="000000"/>
        </w:rPr>
        <w:t>ób</w:t>
      </w:r>
      <w:r>
        <w:rPr>
          <w:color w:val="000000"/>
        </w:rPr>
        <w:t xml:space="preserve"> a w 20</w:t>
      </w:r>
      <w:r w:rsidR="004F185F">
        <w:rPr>
          <w:color w:val="000000"/>
        </w:rPr>
        <w:t>22</w:t>
      </w:r>
      <w:r>
        <w:rPr>
          <w:color w:val="000000"/>
        </w:rPr>
        <w:t xml:space="preserve"> roku był</w:t>
      </w:r>
      <w:r w:rsidR="00B60E3D">
        <w:rPr>
          <w:color w:val="000000"/>
        </w:rPr>
        <w:t>y to</w:t>
      </w:r>
      <w:r>
        <w:rPr>
          <w:color w:val="000000"/>
        </w:rPr>
        <w:t xml:space="preserve"> </w:t>
      </w:r>
      <w:r w:rsidR="004F185F">
        <w:rPr>
          <w:color w:val="000000"/>
        </w:rPr>
        <w:t>24</w:t>
      </w:r>
      <w:r>
        <w:rPr>
          <w:color w:val="000000"/>
        </w:rPr>
        <w:t xml:space="preserve"> o</w:t>
      </w:r>
      <w:r w:rsidR="004F185F">
        <w:rPr>
          <w:color w:val="000000"/>
        </w:rPr>
        <w:t>so</w:t>
      </w:r>
      <w:r>
        <w:rPr>
          <w:color w:val="000000"/>
        </w:rPr>
        <w:t>b</w:t>
      </w:r>
      <w:r w:rsidR="004F185F">
        <w:rPr>
          <w:color w:val="000000"/>
        </w:rPr>
        <w:t>y</w:t>
      </w:r>
      <w:r>
        <w:rPr>
          <w:color w:val="000000"/>
        </w:rPr>
        <w:t>.</w:t>
      </w:r>
      <w:r w:rsidR="004F185F">
        <w:rPr>
          <w:color w:val="000000"/>
        </w:rPr>
        <w:t xml:space="preserve"> </w:t>
      </w:r>
      <w:r>
        <w:rPr>
          <w:color w:val="000000"/>
        </w:rPr>
        <w:t>W latach 20</w:t>
      </w:r>
      <w:r w:rsidR="004F185F">
        <w:rPr>
          <w:color w:val="000000"/>
        </w:rPr>
        <w:t>20</w:t>
      </w:r>
      <w:r>
        <w:rPr>
          <w:color w:val="000000"/>
        </w:rPr>
        <w:t xml:space="preserve"> – 20</w:t>
      </w:r>
      <w:r w:rsidR="004F185F">
        <w:rPr>
          <w:color w:val="000000"/>
        </w:rPr>
        <w:t>22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z terenu Gminy Sadowne </w:t>
      </w:r>
      <w:r w:rsidR="00E06918">
        <w:rPr>
          <w:color w:val="000000"/>
        </w:rPr>
        <w:t xml:space="preserve"> </w:t>
      </w:r>
      <w:r>
        <w:rPr>
          <w:color w:val="000000"/>
        </w:rPr>
        <w:t xml:space="preserve">objęto pomocą łącznie </w:t>
      </w:r>
      <w:r w:rsidR="00E06918">
        <w:rPr>
          <w:color w:val="000000"/>
        </w:rPr>
        <w:t>32</w:t>
      </w:r>
      <w:r>
        <w:rPr>
          <w:color w:val="000000"/>
        </w:rPr>
        <w:t xml:space="preserve"> rodzin</w:t>
      </w:r>
      <w:r w:rsidR="00E06918">
        <w:rPr>
          <w:color w:val="000000"/>
        </w:rPr>
        <w:t>y.</w:t>
      </w:r>
    </w:p>
    <w:p w14:paraId="39B868F6" w14:textId="77777777" w:rsidR="00CC6BC7" w:rsidRDefault="00CC6BC7" w:rsidP="00CC6BC7">
      <w:pPr>
        <w:spacing w:after="120" w:line="276" w:lineRule="auto"/>
        <w:jc w:val="both"/>
        <w:rPr>
          <w:color w:val="000000"/>
        </w:rPr>
      </w:pPr>
    </w:p>
    <w:p w14:paraId="729F7C22" w14:textId="77777777" w:rsidR="00CC6BC7" w:rsidRDefault="00CC6BC7" w:rsidP="00CC6BC7">
      <w:pPr>
        <w:rPr>
          <w:b/>
        </w:rPr>
      </w:pPr>
      <w:r w:rsidRPr="002E7BB8">
        <w:t xml:space="preserve"> </w:t>
      </w:r>
      <w:r w:rsidRPr="002E7BB8">
        <w:rPr>
          <w:b/>
        </w:rPr>
        <w:t>Tabela  nr 2. Liczba założonych</w:t>
      </w:r>
      <w:r w:rsidR="00AD2112">
        <w:rPr>
          <w:b/>
        </w:rPr>
        <w:t xml:space="preserve"> procedur </w:t>
      </w:r>
      <w:r w:rsidRPr="002E7BB8">
        <w:rPr>
          <w:b/>
        </w:rPr>
        <w:t xml:space="preserve"> Niebieski</w:t>
      </w:r>
      <w:r w:rsidR="00AD2112">
        <w:rPr>
          <w:b/>
        </w:rPr>
        <w:t>e</w:t>
      </w:r>
      <w:r w:rsidRPr="002E7BB8">
        <w:rPr>
          <w:b/>
        </w:rPr>
        <w:t xml:space="preserve"> Kart</w:t>
      </w:r>
      <w:r w:rsidR="00AD2112">
        <w:rPr>
          <w:b/>
        </w:rPr>
        <w:t>y</w:t>
      </w:r>
      <w:r w:rsidRPr="002E7BB8">
        <w:rPr>
          <w:b/>
        </w:rPr>
        <w:t xml:space="preserve"> w latach 20</w:t>
      </w:r>
      <w:r w:rsidR="00AD2112">
        <w:rPr>
          <w:b/>
        </w:rPr>
        <w:t>20</w:t>
      </w:r>
      <w:r w:rsidRPr="002E7BB8">
        <w:rPr>
          <w:b/>
        </w:rPr>
        <w:t xml:space="preserve"> – 20</w:t>
      </w:r>
      <w:r w:rsidR="00AD2112">
        <w:rPr>
          <w:b/>
        </w:rPr>
        <w:t>22</w:t>
      </w:r>
      <w:r w:rsidRPr="002E7BB8">
        <w:rPr>
          <w:b/>
        </w:rPr>
        <w:t xml:space="preserve"> przez instytucje.</w:t>
      </w:r>
    </w:p>
    <w:p w14:paraId="6B6A0B3A" w14:textId="77777777" w:rsidR="00CC6BC7" w:rsidRPr="002E7BB8" w:rsidRDefault="00CC6BC7" w:rsidP="00CC6BC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5"/>
        <w:gridCol w:w="2262"/>
        <w:gridCol w:w="2261"/>
        <w:gridCol w:w="2261"/>
      </w:tblGrid>
      <w:tr w:rsidR="00CC6BC7" w14:paraId="60A7A800" w14:textId="77777777" w:rsidTr="00A52944">
        <w:tc>
          <w:tcPr>
            <w:tcW w:w="2302" w:type="dxa"/>
            <w:vMerge w:val="restart"/>
          </w:tcPr>
          <w:p w14:paraId="5E3D990B" w14:textId="77777777" w:rsidR="00CC6BC7" w:rsidRDefault="00CC6BC7" w:rsidP="00A52944">
            <w:pPr>
              <w:rPr>
                <w:b/>
                <w:sz w:val="20"/>
                <w:szCs w:val="20"/>
              </w:rPr>
            </w:pPr>
            <w:r w:rsidRPr="00D70165">
              <w:rPr>
                <w:b/>
                <w:sz w:val="20"/>
                <w:szCs w:val="20"/>
              </w:rPr>
              <w:t>Instytucja</w:t>
            </w:r>
          </w:p>
          <w:p w14:paraId="7C252744" w14:textId="77777777" w:rsidR="00CC6BC7" w:rsidRPr="00D70165" w:rsidRDefault="00CC6BC7" w:rsidP="00A52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D70165">
              <w:rPr>
                <w:b/>
                <w:sz w:val="20"/>
                <w:szCs w:val="20"/>
              </w:rPr>
              <w:t>akładająca NK</w:t>
            </w:r>
          </w:p>
        </w:tc>
        <w:tc>
          <w:tcPr>
            <w:tcW w:w="6909" w:type="dxa"/>
            <w:gridSpan w:val="3"/>
          </w:tcPr>
          <w:p w14:paraId="3860479A" w14:textId="77777777" w:rsidR="00CC6BC7" w:rsidRPr="00D70165" w:rsidRDefault="00CC6BC7" w:rsidP="00A52944">
            <w:pPr>
              <w:jc w:val="center"/>
              <w:rPr>
                <w:b/>
                <w:sz w:val="20"/>
                <w:szCs w:val="20"/>
              </w:rPr>
            </w:pPr>
            <w:r w:rsidRPr="00D70165">
              <w:rPr>
                <w:b/>
                <w:sz w:val="20"/>
                <w:szCs w:val="20"/>
              </w:rPr>
              <w:t>Liczba Niebieskich Kart przekazanych do Przewodniczącego Zespołu Interdyscyplinarnego</w:t>
            </w:r>
          </w:p>
        </w:tc>
      </w:tr>
      <w:tr w:rsidR="00CC6BC7" w14:paraId="4C79180B" w14:textId="77777777" w:rsidTr="00A52944">
        <w:tc>
          <w:tcPr>
            <w:tcW w:w="2302" w:type="dxa"/>
            <w:vMerge/>
          </w:tcPr>
          <w:p w14:paraId="1AE4E5AA" w14:textId="77777777" w:rsidR="00CC6BC7" w:rsidRDefault="00CC6BC7" w:rsidP="00A52944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14:paraId="5A4B602E" w14:textId="77777777" w:rsidR="00CC6BC7" w:rsidRPr="00D70165" w:rsidRDefault="00CC6BC7" w:rsidP="00A52944">
            <w:pPr>
              <w:jc w:val="center"/>
              <w:rPr>
                <w:b/>
                <w:sz w:val="20"/>
                <w:szCs w:val="20"/>
              </w:rPr>
            </w:pPr>
            <w:r w:rsidRPr="00D70165">
              <w:rPr>
                <w:b/>
                <w:sz w:val="20"/>
                <w:szCs w:val="20"/>
              </w:rPr>
              <w:t>20</w:t>
            </w:r>
            <w:r w:rsidR="00AD211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03" w:type="dxa"/>
          </w:tcPr>
          <w:p w14:paraId="18B5B21C" w14:textId="77777777" w:rsidR="00CC6BC7" w:rsidRPr="00D70165" w:rsidRDefault="00CC6BC7" w:rsidP="00A52944">
            <w:pPr>
              <w:jc w:val="center"/>
              <w:rPr>
                <w:b/>
                <w:sz w:val="20"/>
                <w:szCs w:val="20"/>
              </w:rPr>
            </w:pPr>
            <w:r w:rsidRPr="00D70165">
              <w:rPr>
                <w:b/>
                <w:sz w:val="20"/>
                <w:szCs w:val="20"/>
              </w:rPr>
              <w:t>20</w:t>
            </w:r>
            <w:r w:rsidR="00AD211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303" w:type="dxa"/>
          </w:tcPr>
          <w:p w14:paraId="0D7E9725" w14:textId="77777777" w:rsidR="00CC6BC7" w:rsidRPr="00D70165" w:rsidRDefault="00CC6BC7" w:rsidP="00A52944">
            <w:pPr>
              <w:jc w:val="center"/>
              <w:rPr>
                <w:b/>
                <w:sz w:val="20"/>
                <w:szCs w:val="20"/>
              </w:rPr>
            </w:pPr>
            <w:r w:rsidRPr="00D70165">
              <w:rPr>
                <w:b/>
                <w:sz w:val="20"/>
                <w:szCs w:val="20"/>
              </w:rPr>
              <w:t>20</w:t>
            </w:r>
            <w:r w:rsidR="00AD2112">
              <w:rPr>
                <w:b/>
                <w:sz w:val="20"/>
                <w:szCs w:val="20"/>
              </w:rPr>
              <w:t>22</w:t>
            </w:r>
          </w:p>
        </w:tc>
      </w:tr>
      <w:tr w:rsidR="00CC6BC7" w14:paraId="4F41DED9" w14:textId="77777777" w:rsidTr="00A52944">
        <w:trPr>
          <w:trHeight w:val="332"/>
        </w:trPr>
        <w:tc>
          <w:tcPr>
            <w:tcW w:w="2302" w:type="dxa"/>
          </w:tcPr>
          <w:p w14:paraId="5C9C4146" w14:textId="77777777" w:rsidR="00CC6BC7" w:rsidRPr="00D70165" w:rsidRDefault="00CC6BC7" w:rsidP="00A52944">
            <w:pPr>
              <w:rPr>
                <w:sz w:val="20"/>
                <w:szCs w:val="20"/>
              </w:rPr>
            </w:pPr>
            <w:r w:rsidRPr="00D70165">
              <w:rPr>
                <w:sz w:val="20"/>
                <w:szCs w:val="20"/>
              </w:rPr>
              <w:t>GOPS</w:t>
            </w:r>
          </w:p>
        </w:tc>
        <w:tc>
          <w:tcPr>
            <w:tcW w:w="2303" w:type="dxa"/>
          </w:tcPr>
          <w:p w14:paraId="71810E1E" w14:textId="77777777" w:rsidR="00CC6BC7" w:rsidRPr="003B238F" w:rsidRDefault="009E5F19" w:rsidP="00A52944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14:paraId="7F07801E" w14:textId="77777777" w:rsidR="00CC6BC7" w:rsidRPr="003B238F" w:rsidRDefault="00CC6BC7" w:rsidP="00A52944">
            <w:pPr>
              <w:jc w:val="center"/>
            </w:pPr>
            <w:r w:rsidRPr="003B238F">
              <w:t>0</w:t>
            </w:r>
          </w:p>
        </w:tc>
        <w:tc>
          <w:tcPr>
            <w:tcW w:w="2303" w:type="dxa"/>
          </w:tcPr>
          <w:p w14:paraId="5DCAFC67" w14:textId="77777777" w:rsidR="00CC6BC7" w:rsidRPr="003B238F" w:rsidRDefault="009E5F19" w:rsidP="00A52944">
            <w:pPr>
              <w:jc w:val="center"/>
            </w:pPr>
            <w:r>
              <w:t>1</w:t>
            </w:r>
          </w:p>
        </w:tc>
      </w:tr>
      <w:tr w:rsidR="00CC6BC7" w14:paraId="7DE84F21" w14:textId="77777777" w:rsidTr="00A52944">
        <w:tc>
          <w:tcPr>
            <w:tcW w:w="2302" w:type="dxa"/>
          </w:tcPr>
          <w:p w14:paraId="2D0F0619" w14:textId="77777777" w:rsidR="00CC6BC7" w:rsidRPr="00D70165" w:rsidRDefault="00CC6BC7" w:rsidP="00A52944">
            <w:pPr>
              <w:rPr>
                <w:sz w:val="20"/>
                <w:szCs w:val="20"/>
              </w:rPr>
            </w:pPr>
            <w:r w:rsidRPr="00D70165">
              <w:rPr>
                <w:sz w:val="20"/>
                <w:szCs w:val="20"/>
              </w:rPr>
              <w:t>Policja</w:t>
            </w:r>
          </w:p>
        </w:tc>
        <w:tc>
          <w:tcPr>
            <w:tcW w:w="2303" w:type="dxa"/>
          </w:tcPr>
          <w:p w14:paraId="3469A9B3" w14:textId="77777777" w:rsidR="00CC6BC7" w:rsidRPr="003B238F" w:rsidRDefault="00CC6BC7" w:rsidP="00A52944">
            <w:pPr>
              <w:jc w:val="center"/>
            </w:pPr>
            <w:r w:rsidRPr="003B238F">
              <w:t>1</w:t>
            </w:r>
            <w:r w:rsidR="009E5F19">
              <w:t>0</w:t>
            </w:r>
          </w:p>
        </w:tc>
        <w:tc>
          <w:tcPr>
            <w:tcW w:w="2303" w:type="dxa"/>
          </w:tcPr>
          <w:p w14:paraId="54A00FD8" w14:textId="77777777" w:rsidR="00CC6BC7" w:rsidRPr="003B238F" w:rsidRDefault="00CC6BC7" w:rsidP="00A52944">
            <w:pPr>
              <w:jc w:val="center"/>
            </w:pPr>
            <w:r w:rsidRPr="003B238F">
              <w:t>1</w:t>
            </w:r>
            <w:r w:rsidR="009E5F19">
              <w:t>3</w:t>
            </w:r>
          </w:p>
        </w:tc>
        <w:tc>
          <w:tcPr>
            <w:tcW w:w="2303" w:type="dxa"/>
          </w:tcPr>
          <w:p w14:paraId="1B8CA6D1" w14:textId="77777777" w:rsidR="00CC6BC7" w:rsidRPr="003B238F" w:rsidRDefault="009E5F19" w:rsidP="00A52944">
            <w:pPr>
              <w:jc w:val="center"/>
            </w:pPr>
            <w:r>
              <w:t>4</w:t>
            </w:r>
          </w:p>
        </w:tc>
      </w:tr>
      <w:tr w:rsidR="00CC6BC7" w14:paraId="463A39E5" w14:textId="77777777" w:rsidTr="00A52944">
        <w:tc>
          <w:tcPr>
            <w:tcW w:w="2302" w:type="dxa"/>
          </w:tcPr>
          <w:p w14:paraId="54308F76" w14:textId="77777777" w:rsidR="00CC6BC7" w:rsidRPr="00D70165" w:rsidRDefault="00CC6BC7" w:rsidP="00A52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Oświata</w:t>
            </w:r>
          </w:p>
        </w:tc>
        <w:tc>
          <w:tcPr>
            <w:tcW w:w="2303" w:type="dxa"/>
          </w:tcPr>
          <w:p w14:paraId="65FC800D" w14:textId="77777777" w:rsidR="00CC6BC7" w:rsidRPr="003B238F" w:rsidRDefault="00CC6BC7" w:rsidP="00A52944">
            <w:pPr>
              <w:jc w:val="center"/>
            </w:pPr>
            <w:r w:rsidRPr="003B238F">
              <w:t>0</w:t>
            </w:r>
          </w:p>
        </w:tc>
        <w:tc>
          <w:tcPr>
            <w:tcW w:w="2303" w:type="dxa"/>
          </w:tcPr>
          <w:p w14:paraId="22C958ED" w14:textId="77777777" w:rsidR="00CC6BC7" w:rsidRPr="003B238F" w:rsidRDefault="00CC6BC7" w:rsidP="00A52944">
            <w:pPr>
              <w:jc w:val="center"/>
            </w:pPr>
            <w:r w:rsidRPr="003B238F">
              <w:t>0</w:t>
            </w:r>
          </w:p>
        </w:tc>
        <w:tc>
          <w:tcPr>
            <w:tcW w:w="2303" w:type="dxa"/>
          </w:tcPr>
          <w:p w14:paraId="21654CA6" w14:textId="77777777" w:rsidR="00CC6BC7" w:rsidRPr="003B238F" w:rsidRDefault="00CC6BC7" w:rsidP="00A52944">
            <w:pPr>
              <w:jc w:val="center"/>
            </w:pPr>
            <w:r w:rsidRPr="003B238F">
              <w:t>0</w:t>
            </w:r>
          </w:p>
        </w:tc>
      </w:tr>
      <w:tr w:rsidR="00CC6BC7" w14:paraId="0C2E5989" w14:textId="77777777" w:rsidTr="00A52944">
        <w:tc>
          <w:tcPr>
            <w:tcW w:w="2302" w:type="dxa"/>
          </w:tcPr>
          <w:p w14:paraId="42CBEBDF" w14:textId="77777777" w:rsidR="00CC6BC7" w:rsidRPr="00D70165" w:rsidRDefault="001D02F9" w:rsidP="00A52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</w:t>
            </w:r>
            <w:r w:rsidR="00CC6B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 w:rsidR="00CC6BC7">
              <w:rPr>
                <w:sz w:val="20"/>
                <w:szCs w:val="20"/>
              </w:rPr>
              <w:t>drowia</w:t>
            </w:r>
          </w:p>
        </w:tc>
        <w:tc>
          <w:tcPr>
            <w:tcW w:w="2303" w:type="dxa"/>
          </w:tcPr>
          <w:p w14:paraId="24249026" w14:textId="77777777" w:rsidR="00CC6BC7" w:rsidRPr="003B238F" w:rsidRDefault="009E5F19" w:rsidP="00A52944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14:paraId="29BAB5E2" w14:textId="77777777" w:rsidR="00CC6BC7" w:rsidRPr="003B238F" w:rsidRDefault="00210CC4" w:rsidP="00A52944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7AE05BCA" w14:textId="77777777" w:rsidR="00CC6BC7" w:rsidRPr="003B238F" w:rsidRDefault="00CC6BC7" w:rsidP="00A52944">
            <w:pPr>
              <w:jc w:val="center"/>
              <w:rPr>
                <w:sz w:val="28"/>
                <w:szCs w:val="28"/>
              </w:rPr>
            </w:pPr>
            <w:r w:rsidRPr="003B238F">
              <w:rPr>
                <w:sz w:val="28"/>
                <w:szCs w:val="28"/>
              </w:rPr>
              <w:t>0</w:t>
            </w:r>
          </w:p>
        </w:tc>
      </w:tr>
      <w:tr w:rsidR="00CC6BC7" w14:paraId="6F508310" w14:textId="77777777" w:rsidTr="00A52944">
        <w:tc>
          <w:tcPr>
            <w:tcW w:w="2302" w:type="dxa"/>
          </w:tcPr>
          <w:p w14:paraId="692D87B4" w14:textId="77777777" w:rsidR="00CC6BC7" w:rsidRPr="00D70165" w:rsidRDefault="00CC6BC7" w:rsidP="00A52944">
            <w:pPr>
              <w:rPr>
                <w:sz w:val="20"/>
                <w:szCs w:val="20"/>
              </w:rPr>
            </w:pPr>
            <w:r w:rsidRPr="00D70165">
              <w:rPr>
                <w:sz w:val="20"/>
                <w:szCs w:val="20"/>
              </w:rPr>
              <w:t>GKRPA</w:t>
            </w:r>
          </w:p>
        </w:tc>
        <w:tc>
          <w:tcPr>
            <w:tcW w:w="2303" w:type="dxa"/>
          </w:tcPr>
          <w:p w14:paraId="12BBE14E" w14:textId="77777777" w:rsidR="00CC6BC7" w:rsidRPr="003B238F" w:rsidRDefault="00CC6BC7" w:rsidP="00A52944">
            <w:pPr>
              <w:jc w:val="center"/>
            </w:pPr>
            <w:r w:rsidRPr="003B238F">
              <w:t>0</w:t>
            </w:r>
          </w:p>
        </w:tc>
        <w:tc>
          <w:tcPr>
            <w:tcW w:w="2303" w:type="dxa"/>
          </w:tcPr>
          <w:p w14:paraId="4CBF29CD" w14:textId="77777777" w:rsidR="00CC6BC7" w:rsidRPr="003B238F" w:rsidRDefault="00CC6BC7" w:rsidP="00A52944">
            <w:pPr>
              <w:jc w:val="center"/>
            </w:pPr>
            <w:r w:rsidRPr="003B238F">
              <w:t>0</w:t>
            </w:r>
          </w:p>
        </w:tc>
        <w:tc>
          <w:tcPr>
            <w:tcW w:w="2303" w:type="dxa"/>
          </w:tcPr>
          <w:p w14:paraId="5CB38DB7" w14:textId="77777777" w:rsidR="00CC6BC7" w:rsidRPr="003B238F" w:rsidRDefault="00CC6BC7" w:rsidP="00A52944">
            <w:pPr>
              <w:jc w:val="center"/>
            </w:pPr>
            <w:r w:rsidRPr="003B238F">
              <w:t>0</w:t>
            </w:r>
          </w:p>
        </w:tc>
      </w:tr>
      <w:tr w:rsidR="00CC6BC7" w14:paraId="765D8721" w14:textId="77777777" w:rsidTr="00A52944">
        <w:tc>
          <w:tcPr>
            <w:tcW w:w="2302" w:type="dxa"/>
          </w:tcPr>
          <w:p w14:paraId="7EC0F7FE" w14:textId="77777777" w:rsidR="00CC6BC7" w:rsidRPr="00D70165" w:rsidRDefault="00CC6BC7" w:rsidP="00A52944">
            <w:pPr>
              <w:rPr>
                <w:b/>
                <w:sz w:val="20"/>
                <w:szCs w:val="20"/>
              </w:rPr>
            </w:pPr>
            <w:r w:rsidRPr="00D7016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303" w:type="dxa"/>
          </w:tcPr>
          <w:p w14:paraId="4BF6BCCA" w14:textId="77777777" w:rsidR="00CC6BC7" w:rsidRPr="0060788A" w:rsidRDefault="00CC6BC7" w:rsidP="00A52944">
            <w:pPr>
              <w:jc w:val="center"/>
              <w:rPr>
                <w:b/>
              </w:rPr>
            </w:pPr>
            <w:r w:rsidRPr="0060788A">
              <w:rPr>
                <w:b/>
              </w:rPr>
              <w:t>1</w:t>
            </w:r>
            <w:r w:rsidR="009E5F19">
              <w:rPr>
                <w:b/>
              </w:rPr>
              <w:t>2</w:t>
            </w:r>
          </w:p>
        </w:tc>
        <w:tc>
          <w:tcPr>
            <w:tcW w:w="2303" w:type="dxa"/>
          </w:tcPr>
          <w:p w14:paraId="53B5726A" w14:textId="77777777" w:rsidR="00CC6BC7" w:rsidRPr="0060788A" w:rsidRDefault="00CC6BC7" w:rsidP="00A52944">
            <w:pPr>
              <w:jc w:val="center"/>
            </w:pPr>
            <w:r w:rsidRPr="0060788A">
              <w:t>1</w:t>
            </w:r>
            <w:r w:rsidR="009E5F19">
              <w:t>3</w:t>
            </w:r>
          </w:p>
        </w:tc>
        <w:tc>
          <w:tcPr>
            <w:tcW w:w="2303" w:type="dxa"/>
          </w:tcPr>
          <w:p w14:paraId="72F32EF6" w14:textId="77777777" w:rsidR="00CC6BC7" w:rsidRPr="00E452AF" w:rsidRDefault="009E5F19" w:rsidP="00A52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7D15EF40" w14:textId="77777777" w:rsidR="00CC6BC7" w:rsidRDefault="00CC6BC7" w:rsidP="00CC6BC7">
      <w:pPr>
        <w:spacing w:after="120" w:line="276" w:lineRule="auto"/>
        <w:jc w:val="both"/>
        <w:rPr>
          <w:i/>
          <w:color w:val="000000"/>
          <w:sz w:val="18"/>
          <w:szCs w:val="18"/>
        </w:rPr>
      </w:pPr>
      <w:r w:rsidRPr="004D0C8E">
        <w:rPr>
          <w:i/>
          <w:color w:val="000000"/>
          <w:sz w:val="18"/>
          <w:szCs w:val="18"/>
        </w:rPr>
        <w:t>Źródło: Gminny Zespół Interdyscyplinarny ds. Przeciwdziałania Przemocy w Rodzinie</w:t>
      </w:r>
    </w:p>
    <w:p w14:paraId="4D886A9A" w14:textId="77777777" w:rsidR="00CC6BC7" w:rsidRDefault="00CC6BC7" w:rsidP="00CC6BC7">
      <w:pPr>
        <w:jc w:val="both"/>
        <w:rPr>
          <w:b/>
          <w:sz w:val="28"/>
          <w:szCs w:val="28"/>
        </w:rPr>
      </w:pPr>
    </w:p>
    <w:p w14:paraId="056E75A2" w14:textId="77777777" w:rsidR="00CC6BC7" w:rsidRDefault="00CC6BC7" w:rsidP="00097BEE">
      <w:pPr>
        <w:jc w:val="both"/>
      </w:pPr>
      <w:r w:rsidRPr="00140D22">
        <w:t>Przedstawione</w:t>
      </w:r>
      <w:r>
        <w:t xml:space="preserve"> powyżej zestawienie pokazuje, iż w latach 20</w:t>
      </w:r>
      <w:r w:rsidR="009E5F19">
        <w:t>20</w:t>
      </w:r>
      <w:r>
        <w:t xml:space="preserve"> – 20</w:t>
      </w:r>
      <w:r w:rsidR="009E5F19">
        <w:t>22</w:t>
      </w:r>
      <w:r>
        <w:t xml:space="preserve">  był</w:t>
      </w:r>
      <w:r w:rsidR="00E06918">
        <w:t>o</w:t>
      </w:r>
      <w:r>
        <w:t xml:space="preserve"> prowadzone</w:t>
      </w:r>
      <w:r w:rsidR="00E06918">
        <w:t xml:space="preserve"> łącznie 30</w:t>
      </w:r>
      <w:r>
        <w:t xml:space="preserve"> procedur NK. W roku 20</w:t>
      </w:r>
      <w:r w:rsidR="00E06918">
        <w:t>20</w:t>
      </w:r>
      <w:r w:rsidR="001D02F9">
        <w:t xml:space="preserve"> </w:t>
      </w:r>
      <w:r>
        <w:t xml:space="preserve"> przez Policję</w:t>
      </w:r>
      <w:r w:rsidR="001D02F9">
        <w:t xml:space="preserve"> było wszczęte 10 procedur NK, 1 przez GOPS i 1 przez ochronę zdrowia. </w:t>
      </w:r>
      <w:r>
        <w:t xml:space="preserve"> W 20</w:t>
      </w:r>
      <w:r w:rsidR="001D02F9">
        <w:t>21</w:t>
      </w:r>
      <w:r>
        <w:t xml:space="preserve"> roku prowadzonych procedur NK było 1</w:t>
      </w:r>
      <w:r w:rsidR="001D02F9">
        <w:t xml:space="preserve">3, </w:t>
      </w:r>
      <w:r>
        <w:t xml:space="preserve"> wszczęte przez Policję</w:t>
      </w:r>
      <w:r w:rsidR="001D02F9">
        <w:t xml:space="preserve"> -13 </w:t>
      </w:r>
      <w:r>
        <w:t>.</w:t>
      </w:r>
      <w:r w:rsidR="001D02F9">
        <w:t xml:space="preserve"> W 2022 roku </w:t>
      </w:r>
      <w:r>
        <w:t xml:space="preserve"> </w:t>
      </w:r>
      <w:r w:rsidR="001D02F9">
        <w:t xml:space="preserve">1 procedura NK została wszczęta przez GOPS i 4 przez Policję. </w:t>
      </w:r>
      <w:r w:rsidR="00E326D9">
        <w:t xml:space="preserve">Jak widać z powyższego zestawienia </w:t>
      </w:r>
      <w:r w:rsidR="00D13FE3">
        <w:t>instytucją, która najczęściej wszczyna procedurę</w:t>
      </w:r>
      <w:r w:rsidR="00210CC4">
        <w:br/>
      </w:r>
      <w:r w:rsidR="00D13FE3">
        <w:t xml:space="preserve">„Niebieskie Karty” jest Policja. </w:t>
      </w:r>
      <w:r w:rsidR="003C4196">
        <w:t>Z analizy dokumentacji NK wynika, że: - osobami doznającymi przemocy są głównie kobiety a sprawcami mężczyźni</w:t>
      </w:r>
      <w:r w:rsidR="00210CC4">
        <w:t xml:space="preserve">. Z </w:t>
      </w:r>
      <w:r w:rsidR="003C4196">
        <w:t xml:space="preserve">przemocą bardzo często współwystępuje nadużywanie oraz uzależnienie od alkoholu. </w:t>
      </w:r>
    </w:p>
    <w:p w14:paraId="79A3799A" w14:textId="77777777" w:rsidR="00CC6BC7" w:rsidRPr="00140D22" w:rsidRDefault="00CC6BC7" w:rsidP="00CC6BC7"/>
    <w:p w14:paraId="0F7CFA2A" w14:textId="77777777" w:rsidR="00CC6BC7" w:rsidRDefault="00CC6BC7" w:rsidP="00CC6BC7">
      <w:pPr>
        <w:rPr>
          <w:b/>
        </w:rPr>
      </w:pPr>
      <w:r w:rsidRPr="00D70165">
        <w:rPr>
          <w:b/>
        </w:rPr>
        <w:t>Tabela</w:t>
      </w:r>
      <w:r>
        <w:rPr>
          <w:b/>
        </w:rPr>
        <w:t xml:space="preserve"> nr 3. Działania Zespołu Interdyscyplinarnego / Grup Roboczych podejmowane w związku z przemocą w rodzinie.</w:t>
      </w:r>
    </w:p>
    <w:p w14:paraId="4895E26B" w14:textId="77777777" w:rsidR="00CC6BC7" w:rsidRDefault="00CC6BC7" w:rsidP="00CC6BC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4"/>
        <w:gridCol w:w="1803"/>
        <w:gridCol w:w="1529"/>
        <w:gridCol w:w="1666"/>
        <w:gridCol w:w="1707"/>
      </w:tblGrid>
      <w:tr w:rsidR="00CC6BC7" w14:paraId="34DA4F0F" w14:textId="77777777" w:rsidTr="00A52944">
        <w:tc>
          <w:tcPr>
            <w:tcW w:w="2376" w:type="dxa"/>
          </w:tcPr>
          <w:p w14:paraId="391BEF73" w14:textId="77777777" w:rsidR="00CC6BC7" w:rsidRPr="003A3C66" w:rsidRDefault="00CC6BC7" w:rsidP="00A52944">
            <w:pPr>
              <w:rPr>
                <w:b/>
                <w:sz w:val="20"/>
                <w:szCs w:val="20"/>
              </w:rPr>
            </w:pPr>
            <w:r w:rsidRPr="003A3C66">
              <w:rPr>
                <w:b/>
                <w:sz w:val="20"/>
                <w:szCs w:val="20"/>
              </w:rPr>
              <w:t>Działania ZI/poodejmowane w związku z przemocą w rodzinie</w:t>
            </w:r>
          </w:p>
        </w:tc>
        <w:tc>
          <w:tcPr>
            <w:tcW w:w="1843" w:type="dxa"/>
          </w:tcPr>
          <w:p w14:paraId="7FBDDAAD" w14:textId="77777777" w:rsidR="00CC6BC7" w:rsidRDefault="00CC6BC7" w:rsidP="00A52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2112">
              <w:rPr>
                <w:b/>
              </w:rPr>
              <w:t>20</w:t>
            </w:r>
          </w:p>
        </w:tc>
        <w:tc>
          <w:tcPr>
            <w:tcW w:w="1559" w:type="dxa"/>
          </w:tcPr>
          <w:p w14:paraId="317B1F20" w14:textId="77777777" w:rsidR="00CC6BC7" w:rsidRDefault="00CC6BC7" w:rsidP="00A52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2112">
              <w:rPr>
                <w:b/>
              </w:rPr>
              <w:t>21</w:t>
            </w:r>
          </w:p>
        </w:tc>
        <w:tc>
          <w:tcPr>
            <w:tcW w:w="1701" w:type="dxa"/>
          </w:tcPr>
          <w:p w14:paraId="5B65E744" w14:textId="77777777" w:rsidR="00CC6BC7" w:rsidRDefault="00CC6BC7" w:rsidP="00A52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2112">
              <w:rPr>
                <w:b/>
              </w:rPr>
              <w:t>22</w:t>
            </w:r>
          </w:p>
        </w:tc>
        <w:tc>
          <w:tcPr>
            <w:tcW w:w="1732" w:type="dxa"/>
          </w:tcPr>
          <w:p w14:paraId="6F65F0F8" w14:textId="77777777" w:rsidR="00CC6BC7" w:rsidRDefault="00CC6BC7" w:rsidP="00A52944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</w:tr>
      <w:tr w:rsidR="00CC6BC7" w14:paraId="62430525" w14:textId="77777777" w:rsidTr="00A52944">
        <w:tc>
          <w:tcPr>
            <w:tcW w:w="2376" w:type="dxa"/>
          </w:tcPr>
          <w:p w14:paraId="3617BAC2" w14:textId="77777777" w:rsidR="00CC6BC7" w:rsidRPr="003A3C66" w:rsidRDefault="00CC6BC7" w:rsidP="00A52944">
            <w:pPr>
              <w:rPr>
                <w:sz w:val="20"/>
                <w:szCs w:val="20"/>
              </w:rPr>
            </w:pPr>
            <w:r w:rsidRPr="003A3C66">
              <w:rPr>
                <w:sz w:val="20"/>
                <w:szCs w:val="20"/>
              </w:rPr>
              <w:t xml:space="preserve">Liczba </w:t>
            </w:r>
            <w:r>
              <w:rPr>
                <w:sz w:val="20"/>
                <w:szCs w:val="20"/>
              </w:rPr>
              <w:t>zawiadomień złożonych do  organów ścigania ( Policja, Prokuratura, Sąd)</w:t>
            </w:r>
          </w:p>
        </w:tc>
        <w:tc>
          <w:tcPr>
            <w:tcW w:w="1843" w:type="dxa"/>
          </w:tcPr>
          <w:p w14:paraId="476462D1" w14:textId="77777777" w:rsidR="00CC6BC7" w:rsidRPr="004211D0" w:rsidRDefault="009E5F19" w:rsidP="00A5294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712FCA8F" w14:textId="77777777" w:rsidR="00CC6BC7" w:rsidRPr="004211D0" w:rsidRDefault="009E5F19" w:rsidP="00A5294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517AB999" w14:textId="77777777" w:rsidR="00CC6BC7" w:rsidRPr="004211D0" w:rsidRDefault="009E5F19" w:rsidP="00A52944">
            <w:pPr>
              <w:jc w:val="center"/>
            </w:pPr>
            <w:r>
              <w:t>2</w:t>
            </w:r>
          </w:p>
        </w:tc>
        <w:tc>
          <w:tcPr>
            <w:tcW w:w="1732" w:type="dxa"/>
          </w:tcPr>
          <w:p w14:paraId="6C2F00EA" w14:textId="77777777" w:rsidR="00CC6BC7" w:rsidRDefault="009E5F19" w:rsidP="00A529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C6BC7" w14:paraId="64294377" w14:textId="77777777" w:rsidTr="00A52944">
        <w:tc>
          <w:tcPr>
            <w:tcW w:w="2376" w:type="dxa"/>
          </w:tcPr>
          <w:p w14:paraId="40294B43" w14:textId="77777777" w:rsidR="00CC6BC7" w:rsidRPr="0098329D" w:rsidRDefault="00CC6BC7" w:rsidP="00A52944">
            <w:pPr>
              <w:rPr>
                <w:sz w:val="20"/>
                <w:szCs w:val="20"/>
              </w:rPr>
            </w:pPr>
            <w:r w:rsidRPr="0098329D">
              <w:rPr>
                <w:sz w:val="20"/>
                <w:szCs w:val="20"/>
              </w:rPr>
              <w:t xml:space="preserve">Liczba </w:t>
            </w:r>
            <w:r>
              <w:rPr>
                <w:sz w:val="20"/>
                <w:szCs w:val="20"/>
              </w:rPr>
              <w:t>wniosków złożonych do GKRPA o skierowanie na leczenie odwykowe.</w:t>
            </w:r>
          </w:p>
        </w:tc>
        <w:tc>
          <w:tcPr>
            <w:tcW w:w="1843" w:type="dxa"/>
          </w:tcPr>
          <w:p w14:paraId="0B39159F" w14:textId="77777777" w:rsidR="00CC6BC7" w:rsidRPr="004211D0" w:rsidRDefault="00CC6BC7" w:rsidP="00A5294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27FF24CB" w14:textId="77777777" w:rsidR="00CC6BC7" w:rsidRPr="004211D0" w:rsidRDefault="009E5F19" w:rsidP="00A52944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023343C9" w14:textId="77777777" w:rsidR="00CC6BC7" w:rsidRPr="004211D0" w:rsidRDefault="009E5F19" w:rsidP="00A52944">
            <w:pPr>
              <w:jc w:val="center"/>
            </w:pPr>
            <w:r>
              <w:t>1</w:t>
            </w:r>
          </w:p>
        </w:tc>
        <w:tc>
          <w:tcPr>
            <w:tcW w:w="1732" w:type="dxa"/>
          </w:tcPr>
          <w:p w14:paraId="03BC26CD" w14:textId="77777777" w:rsidR="00CC6BC7" w:rsidRDefault="009E5F19" w:rsidP="00A529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1E0E1785" w14:textId="77777777" w:rsidR="00CC6BC7" w:rsidRPr="0048063C" w:rsidRDefault="00CC6BC7" w:rsidP="0048063C">
      <w:pPr>
        <w:spacing w:after="120" w:line="276" w:lineRule="auto"/>
        <w:jc w:val="both"/>
        <w:rPr>
          <w:i/>
          <w:color w:val="000000"/>
          <w:sz w:val="18"/>
          <w:szCs w:val="18"/>
        </w:rPr>
      </w:pPr>
      <w:r w:rsidRPr="004D0C8E">
        <w:rPr>
          <w:i/>
          <w:color w:val="000000"/>
          <w:sz w:val="18"/>
          <w:szCs w:val="18"/>
        </w:rPr>
        <w:t>Źródło: Gminny Zespół Interdyscyplinarny ds. Przeciwdziałania Przemocy w Rodzinie</w:t>
      </w:r>
      <w:r>
        <w:rPr>
          <w:i/>
          <w:color w:val="000000"/>
          <w:sz w:val="18"/>
          <w:szCs w:val="18"/>
        </w:rPr>
        <w:t>.</w:t>
      </w:r>
    </w:p>
    <w:p w14:paraId="1DA91812" w14:textId="77777777" w:rsidR="00CC6BC7" w:rsidRDefault="00CC6BC7" w:rsidP="00CC6BC7">
      <w:pPr>
        <w:rPr>
          <w:b/>
        </w:rPr>
      </w:pPr>
    </w:p>
    <w:p w14:paraId="7B0D1A57" w14:textId="77777777" w:rsidR="0048063C" w:rsidRDefault="00CC6BC7" w:rsidP="0048063C">
      <w:pPr>
        <w:jc w:val="both"/>
      </w:pPr>
      <w:r w:rsidRPr="00D11CE6">
        <w:t>Przewodniczący</w:t>
      </w:r>
      <w:r>
        <w:t xml:space="preserve"> Gminnego </w:t>
      </w:r>
      <w:r w:rsidRPr="00D11CE6">
        <w:t>Zespołu</w:t>
      </w:r>
      <w:r>
        <w:t xml:space="preserve"> Interdyscyplinarnego w latach 20</w:t>
      </w:r>
      <w:r w:rsidR="0048063C">
        <w:t>20</w:t>
      </w:r>
      <w:r>
        <w:t>-20</w:t>
      </w:r>
      <w:r w:rsidR="0048063C">
        <w:t>22</w:t>
      </w:r>
      <w:r w:rsidR="00461BF6">
        <w:t xml:space="preserve"> </w:t>
      </w:r>
      <w:r w:rsidR="006F7E33">
        <w:br/>
      </w:r>
      <w:r>
        <w:t xml:space="preserve">w </w:t>
      </w:r>
      <w:r w:rsidR="0048063C">
        <w:t>2</w:t>
      </w:r>
      <w:r>
        <w:t xml:space="preserve"> przypadkach zawiadomił organy ścigania  o podejrzeniu popełnienia przestępstwa </w:t>
      </w:r>
      <w:r w:rsidR="006F7E33">
        <w:br/>
      </w:r>
      <w:r>
        <w:t xml:space="preserve">w rodzinie. W przypadku </w:t>
      </w:r>
      <w:r w:rsidR="0048063C">
        <w:t>9</w:t>
      </w:r>
      <w:r>
        <w:t xml:space="preserve"> osób wystąpiono w wnioskiem do Gminnej </w:t>
      </w:r>
      <w:r w:rsidR="0048063C">
        <w:t>K</w:t>
      </w:r>
      <w:r>
        <w:t xml:space="preserve">omisji </w:t>
      </w:r>
      <w:r w:rsidR="0048063C">
        <w:t>R</w:t>
      </w:r>
      <w:r>
        <w:t xml:space="preserve">ozwiazywania Problemów Alkoholowych w Sadownem o podjęcie działań celem skierowania na  leczenie odwykowe. </w:t>
      </w:r>
    </w:p>
    <w:p w14:paraId="40B87776" w14:textId="77777777" w:rsidR="0048063C" w:rsidRPr="0048063C" w:rsidRDefault="0048063C" w:rsidP="0048063C">
      <w:pPr>
        <w:jc w:val="both"/>
      </w:pPr>
    </w:p>
    <w:p w14:paraId="7FCBCD71" w14:textId="77777777" w:rsidR="0048063C" w:rsidRPr="00097BEE" w:rsidRDefault="0048063C" w:rsidP="00097BEE">
      <w:pPr>
        <w:spacing w:after="120" w:line="276" w:lineRule="auto"/>
        <w:jc w:val="both"/>
        <w:rPr>
          <w:b/>
        </w:rPr>
      </w:pPr>
      <w:r>
        <w:rPr>
          <w:b/>
        </w:rPr>
        <w:t xml:space="preserve"> </w:t>
      </w:r>
      <w:r w:rsidRPr="007934FC">
        <w:rPr>
          <w:b/>
        </w:rPr>
        <w:t>Od dnia 2</w:t>
      </w:r>
      <w:r>
        <w:rPr>
          <w:b/>
        </w:rPr>
        <w:t>2</w:t>
      </w:r>
      <w:r w:rsidRPr="007934FC">
        <w:rPr>
          <w:b/>
        </w:rPr>
        <w:t xml:space="preserve"> czerwca 2023 roku </w:t>
      </w:r>
      <w:r w:rsidR="00312235">
        <w:rPr>
          <w:b/>
        </w:rPr>
        <w:t xml:space="preserve">weszła w życie </w:t>
      </w:r>
      <w:r w:rsidRPr="007934FC">
        <w:rPr>
          <w:b/>
        </w:rPr>
        <w:t>nowelizacj</w:t>
      </w:r>
      <w:r w:rsidR="00312235">
        <w:rPr>
          <w:b/>
        </w:rPr>
        <w:t>a</w:t>
      </w:r>
      <w:r w:rsidRPr="007934FC">
        <w:rPr>
          <w:b/>
        </w:rPr>
        <w:t xml:space="preserve"> ustawy o przeciwdziałaniu przemocy domowej</w:t>
      </w:r>
      <w:r w:rsidR="00312235">
        <w:rPr>
          <w:b/>
        </w:rPr>
        <w:t xml:space="preserve"> która zamienia </w:t>
      </w:r>
      <w:r w:rsidRPr="007934FC">
        <w:rPr>
          <w:b/>
        </w:rPr>
        <w:t>nazewnictwo grup roboczych</w:t>
      </w:r>
      <w:r w:rsidR="00312235">
        <w:rPr>
          <w:b/>
        </w:rPr>
        <w:t xml:space="preserve">. Nowa nazwa brzmi </w:t>
      </w:r>
      <w:r w:rsidR="006F7E33">
        <w:rPr>
          <w:b/>
        </w:rPr>
        <w:br/>
      </w:r>
      <w:r w:rsidRPr="007934FC">
        <w:rPr>
          <w:b/>
        </w:rPr>
        <w:t xml:space="preserve"> </w:t>
      </w:r>
      <w:r w:rsidR="00312235">
        <w:rPr>
          <w:b/>
        </w:rPr>
        <w:t xml:space="preserve">- </w:t>
      </w:r>
      <w:r w:rsidRPr="007934FC">
        <w:rPr>
          <w:b/>
        </w:rPr>
        <w:t xml:space="preserve"> grup</w:t>
      </w:r>
      <w:r w:rsidR="00312235">
        <w:rPr>
          <w:b/>
        </w:rPr>
        <w:t>a</w:t>
      </w:r>
      <w:r w:rsidRPr="007934FC">
        <w:rPr>
          <w:b/>
        </w:rPr>
        <w:t xml:space="preserve"> diagnostyczno - pomocow</w:t>
      </w:r>
      <w:r w:rsidR="00312235">
        <w:rPr>
          <w:b/>
        </w:rPr>
        <w:t>a</w:t>
      </w:r>
      <w:r w:rsidRPr="007934FC">
        <w:rPr>
          <w:b/>
        </w:rPr>
        <w:t xml:space="preserve">.  </w:t>
      </w:r>
    </w:p>
    <w:p w14:paraId="4895779D" w14:textId="77777777" w:rsidR="00CC6BC7" w:rsidRPr="00D11CE6" w:rsidRDefault="00CC6BC7" w:rsidP="00CC6BC7"/>
    <w:p w14:paraId="291A9CC6" w14:textId="77777777" w:rsidR="00CC6BC7" w:rsidRDefault="00CC6BC7" w:rsidP="00CC6BC7">
      <w:pPr>
        <w:rPr>
          <w:b/>
        </w:rPr>
      </w:pPr>
      <w:r>
        <w:rPr>
          <w:b/>
        </w:rPr>
        <w:t>Tabela  nr 4. Liczba osób podejrzanych o nadużywanie alkoholu  zgłoszonych do Gminnej Komisji Rozwiazywania Problemów Alkoholowych w latach 20</w:t>
      </w:r>
      <w:r w:rsidR="00E426C6">
        <w:rPr>
          <w:b/>
        </w:rPr>
        <w:t>20</w:t>
      </w:r>
      <w:r>
        <w:rPr>
          <w:b/>
        </w:rPr>
        <w:t xml:space="preserve"> – 20</w:t>
      </w:r>
      <w:r w:rsidR="00E426C6">
        <w:rPr>
          <w:b/>
        </w:rPr>
        <w:t>22</w:t>
      </w:r>
      <w:r>
        <w:rPr>
          <w:b/>
        </w:rPr>
        <w:t>.</w:t>
      </w:r>
    </w:p>
    <w:p w14:paraId="7CFD307E" w14:textId="77777777" w:rsidR="00CC6BC7" w:rsidRDefault="00CC6BC7" w:rsidP="00CC6BC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2"/>
        <w:gridCol w:w="1957"/>
        <w:gridCol w:w="1819"/>
        <w:gridCol w:w="1541"/>
      </w:tblGrid>
      <w:tr w:rsidR="00CC6BC7" w14:paraId="11B7932E" w14:textId="77777777" w:rsidTr="00A52944">
        <w:tc>
          <w:tcPr>
            <w:tcW w:w="3794" w:type="dxa"/>
          </w:tcPr>
          <w:p w14:paraId="183A4671" w14:textId="77777777" w:rsidR="00CC6BC7" w:rsidRDefault="00CC6BC7" w:rsidP="00A52944">
            <w:pPr>
              <w:rPr>
                <w:b/>
              </w:rPr>
            </w:pPr>
          </w:p>
        </w:tc>
        <w:tc>
          <w:tcPr>
            <w:tcW w:w="1984" w:type="dxa"/>
          </w:tcPr>
          <w:p w14:paraId="0EAD097D" w14:textId="77777777" w:rsidR="00CC6BC7" w:rsidRDefault="00CC6BC7" w:rsidP="00A52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2112">
              <w:rPr>
                <w:b/>
              </w:rPr>
              <w:t>20</w:t>
            </w:r>
          </w:p>
        </w:tc>
        <w:tc>
          <w:tcPr>
            <w:tcW w:w="1843" w:type="dxa"/>
          </w:tcPr>
          <w:p w14:paraId="1F51A8E0" w14:textId="77777777" w:rsidR="00CC6BC7" w:rsidRDefault="00CC6BC7" w:rsidP="00A52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2112">
              <w:rPr>
                <w:b/>
              </w:rPr>
              <w:t>21</w:t>
            </w:r>
          </w:p>
        </w:tc>
        <w:tc>
          <w:tcPr>
            <w:tcW w:w="1559" w:type="dxa"/>
          </w:tcPr>
          <w:p w14:paraId="1AC85026" w14:textId="77777777" w:rsidR="00CC6BC7" w:rsidRDefault="00CC6BC7" w:rsidP="00A52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2112">
              <w:rPr>
                <w:b/>
              </w:rPr>
              <w:t>22</w:t>
            </w:r>
          </w:p>
        </w:tc>
      </w:tr>
      <w:tr w:rsidR="00CC6BC7" w14:paraId="54A99033" w14:textId="77777777" w:rsidTr="00A52944">
        <w:tc>
          <w:tcPr>
            <w:tcW w:w="3794" w:type="dxa"/>
          </w:tcPr>
          <w:p w14:paraId="4A96093A" w14:textId="77777777" w:rsidR="00CC6BC7" w:rsidRPr="00C457D3" w:rsidRDefault="00CC6BC7" w:rsidP="00A52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457D3">
              <w:rPr>
                <w:sz w:val="20"/>
                <w:szCs w:val="20"/>
              </w:rPr>
              <w:t>soby</w:t>
            </w:r>
            <w:r>
              <w:rPr>
                <w:sz w:val="20"/>
                <w:szCs w:val="20"/>
              </w:rPr>
              <w:t xml:space="preserve"> podejrzane o nadużywanie alkoholu.</w:t>
            </w:r>
          </w:p>
        </w:tc>
        <w:tc>
          <w:tcPr>
            <w:tcW w:w="1984" w:type="dxa"/>
          </w:tcPr>
          <w:p w14:paraId="78ECD4C7" w14:textId="77777777" w:rsidR="00CC6BC7" w:rsidRDefault="00E426C6" w:rsidP="00A5294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843" w:type="dxa"/>
          </w:tcPr>
          <w:p w14:paraId="30ABC6E9" w14:textId="77777777" w:rsidR="00CC6BC7" w:rsidRDefault="00E426C6" w:rsidP="00A529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</w:tcPr>
          <w:p w14:paraId="48FAB2C8" w14:textId="77777777" w:rsidR="00CC6BC7" w:rsidRDefault="00CC6BC7" w:rsidP="00A529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426C6">
              <w:rPr>
                <w:b/>
              </w:rPr>
              <w:t>1</w:t>
            </w:r>
          </w:p>
        </w:tc>
      </w:tr>
      <w:tr w:rsidR="00CC6BC7" w14:paraId="741236F8" w14:textId="77777777" w:rsidTr="00A52944">
        <w:tc>
          <w:tcPr>
            <w:tcW w:w="3794" w:type="dxa"/>
          </w:tcPr>
          <w:p w14:paraId="080DE3CD" w14:textId="77777777" w:rsidR="00CC6BC7" w:rsidRPr="00C457D3" w:rsidRDefault="00CC6BC7" w:rsidP="00A52944">
            <w:pPr>
              <w:rPr>
                <w:sz w:val="20"/>
                <w:szCs w:val="20"/>
              </w:rPr>
            </w:pPr>
            <w:r w:rsidRPr="00C457D3">
              <w:rPr>
                <w:sz w:val="20"/>
                <w:szCs w:val="20"/>
              </w:rPr>
              <w:t>Osoby</w:t>
            </w:r>
            <w:r>
              <w:rPr>
                <w:sz w:val="20"/>
                <w:szCs w:val="20"/>
              </w:rPr>
              <w:t xml:space="preserve"> objęte leczeniem odwykowym.</w:t>
            </w:r>
          </w:p>
        </w:tc>
        <w:tc>
          <w:tcPr>
            <w:tcW w:w="1984" w:type="dxa"/>
          </w:tcPr>
          <w:p w14:paraId="17E8D8D6" w14:textId="77777777" w:rsidR="00CC6BC7" w:rsidRDefault="00E426C6" w:rsidP="00A529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5AD34768" w14:textId="77777777" w:rsidR="00CC6BC7" w:rsidRDefault="00E426C6" w:rsidP="00A529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14:paraId="76674D6D" w14:textId="77777777" w:rsidR="00CC6BC7" w:rsidRDefault="00E426C6" w:rsidP="00A529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6BC7" w14:paraId="69AFEA00" w14:textId="77777777" w:rsidTr="00A52944">
        <w:tc>
          <w:tcPr>
            <w:tcW w:w="3794" w:type="dxa"/>
          </w:tcPr>
          <w:p w14:paraId="79D3C958" w14:textId="77777777" w:rsidR="00CC6BC7" w:rsidRPr="00555CD3" w:rsidRDefault="00CC6BC7" w:rsidP="00A52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skierowane na badania do lekarzy specjalistów w zakresie uzależnień.</w:t>
            </w:r>
          </w:p>
        </w:tc>
        <w:tc>
          <w:tcPr>
            <w:tcW w:w="1984" w:type="dxa"/>
          </w:tcPr>
          <w:p w14:paraId="4CE01B8C" w14:textId="77777777" w:rsidR="00CC6BC7" w:rsidRDefault="00E426C6" w:rsidP="00A52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14:paraId="4C8D96F6" w14:textId="77777777" w:rsidR="00CC6BC7" w:rsidRDefault="00E426C6" w:rsidP="00A529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14:paraId="6EE531AF" w14:textId="77777777" w:rsidR="00CC6BC7" w:rsidRDefault="00E426C6" w:rsidP="00A529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934A5" w14:paraId="09CADA89" w14:textId="77777777" w:rsidTr="00A52944">
        <w:tc>
          <w:tcPr>
            <w:tcW w:w="3794" w:type="dxa"/>
          </w:tcPr>
          <w:p w14:paraId="1CB103B4" w14:textId="77777777" w:rsidR="00C934A5" w:rsidRDefault="00E426C6" w:rsidP="00A52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skierowanych do sądu </w:t>
            </w:r>
            <w:r>
              <w:rPr>
                <w:sz w:val="20"/>
                <w:szCs w:val="20"/>
              </w:rPr>
              <w:br/>
              <w:t>o nałożenie obowiązku</w:t>
            </w:r>
            <w:r w:rsidR="0076427F">
              <w:rPr>
                <w:sz w:val="20"/>
                <w:szCs w:val="20"/>
              </w:rPr>
              <w:t xml:space="preserve"> poddania się</w:t>
            </w:r>
            <w:r>
              <w:rPr>
                <w:sz w:val="20"/>
                <w:szCs w:val="20"/>
              </w:rPr>
              <w:t xml:space="preserve"> leczeni</w:t>
            </w:r>
            <w:r w:rsidR="0076427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odwykowe</w:t>
            </w:r>
            <w:r w:rsidR="003D6D2F">
              <w:rPr>
                <w:sz w:val="20"/>
                <w:szCs w:val="20"/>
              </w:rPr>
              <w:t>mu.</w:t>
            </w:r>
          </w:p>
        </w:tc>
        <w:tc>
          <w:tcPr>
            <w:tcW w:w="1984" w:type="dxa"/>
          </w:tcPr>
          <w:p w14:paraId="4DE7D3FA" w14:textId="77777777" w:rsidR="00C934A5" w:rsidRDefault="00E426C6" w:rsidP="00A529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51BBF184" w14:textId="77777777" w:rsidR="00C934A5" w:rsidRDefault="00E426C6" w:rsidP="00A529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14:paraId="322D2AAC" w14:textId="77777777" w:rsidR="00C934A5" w:rsidRDefault="00E426C6" w:rsidP="00A52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462E6946" w14:textId="77777777" w:rsidR="00CC6BC7" w:rsidRDefault="00CC6BC7" w:rsidP="00CC6BC7">
      <w:pPr>
        <w:rPr>
          <w:i/>
          <w:sz w:val="18"/>
          <w:szCs w:val="18"/>
        </w:rPr>
      </w:pPr>
      <w:r>
        <w:rPr>
          <w:i/>
          <w:sz w:val="18"/>
          <w:szCs w:val="18"/>
        </w:rPr>
        <w:t>Źródło: Opracowanie własne na podstawie danych Gminnej Komisji Rozwiazywania Problemów Alkoholowych w Sadownem.</w:t>
      </w:r>
    </w:p>
    <w:p w14:paraId="7D898269" w14:textId="77777777" w:rsidR="00CC6BC7" w:rsidRPr="004D0C8E" w:rsidRDefault="00CC6BC7" w:rsidP="00CC6BC7">
      <w:pPr>
        <w:rPr>
          <w:i/>
          <w:sz w:val="18"/>
          <w:szCs w:val="18"/>
        </w:rPr>
      </w:pPr>
    </w:p>
    <w:p w14:paraId="1F5CEA23" w14:textId="073B536D" w:rsidR="00CC6BC7" w:rsidRPr="00CA76DF" w:rsidRDefault="00CC6BC7" w:rsidP="00CC6BC7">
      <w:pPr>
        <w:jc w:val="both"/>
      </w:pPr>
      <w:r w:rsidRPr="00CA76DF">
        <w:lastRenderedPageBreak/>
        <w:t>W dokumentacji Gminnej Komisji Rozwiązywania</w:t>
      </w:r>
      <w:r>
        <w:t xml:space="preserve"> Problemów Alkoholowych wynika, </w:t>
      </w:r>
      <w:r w:rsidR="00B60E3D">
        <w:br/>
      </w:r>
      <w:r>
        <w:t>iż</w:t>
      </w:r>
      <w:r w:rsidR="00461BF6">
        <w:t xml:space="preserve"> w 2020 roku</w:t>
      </w:r>
      <w:r>
        <w:t xml:space="preserve"> </w:t>
      </w:r>
      <w:r w:rsidR="00461BF6">
        <w:t>26</w:t>
      </w:r>
      <w:r>
        <w:t xml:space="preserve"> os</w:t>
      </w:r>
      <w:r w:rsidR="00461BF6">
        <w:t>ób</w:t>
      </w:r>
      <w:r>
        <w:t xml:space="preserve"> podejrzan</w:t>
      </w:r>
      <w:r w:rsidR="00461BF6">
        <w:t>ych</w:t>
      </w:r>
      <w:r>
        <w:t xml:space="preserve"> o nadużywanie alkoholu zgłosił</w:t>
      </w:r>
      <w:r w:rsidR="00461BF6">
        <w:t>o</w:t>
      </w:r>
      <w:r>
        <w:t xml:space="preserve"> się do Punktu Konsultacyjnego</w:t>
      </w:r>
      <w:r w:rsidR="00461BF6">
        <w:t>, w 2021 roku  było to 20 osób</w:t>
      </w:r>
      <w:r>
        <w:t>, natomiast w  roku 2</w:t>
      </w:r>
      <w:r w:rsidR="00461BF6">
        <w:t>022 roku</w:t>
      </w:r>
      <w:r>
        <w:t xml:space="preserve">  zgłosiło się 2</w:t>
      </w:r>
      <w:r w:rsidR="00461BF6">
        <w:t>1</w:t>
      </w:r>
      <w:r>
        <w:t xml:space="preserve"> osób. W </w:t>
      </w:r>
      <w:r w:rsidR="00461BF6">
        <w:t>202</w:t>
      </w:r>
      <w:r w:rsidR="006F7E33">
        <w:t xml:space="preserve">1 i </w:t>
      </w:r>
      <w:r w:rsidR="00461BF6">
        <w:t>2022</w:t>
      </w:r>
      <w:r w:rsidR="006F7E33">
        <w:t xml:space="preserve"> roku</w:t>
      </w:r>
      <w:r>
        <w:t xml:space="preserve"> najwięcej osób skierowano na badania do lekarzy specjalistów </w:t>
      </w:r>
      <w:r w:rsidR="00461BF6">
        <w:br/>
      </w:r>
      <w:r>
        <w:t xml:space="preserve">w zakresie uzależnień i objęto leczeniem odwykowym. </w:t>
      </w:r>
      <w:r w:rsidR="00461BF6">
        <w:t>W 20</w:t>
      </w:r>
      <w:r w:rsidR="00FE3AFA">
        <w:t xml:space="preserve">21 roku najwięcej osób skierowano do sądu o nałożenie obowiązku poddania się leczeniu odwykowemu. </w:t>
      </w:r>
    </w:p>
    <w:p w14:paraId="4A8EFB15" w14:textId="77777777" w:rsidR="00CC6BC7" w:rsidRDefault="00CC6BC7" w:rsidP="00CC6BC7">
      <w:pPr>
        <w:rPr>
          <w:b/>
        </w:rPr>
      </w:pPr>
    </w:p>
    <w:p w14:paraId="6A434193" w14:textId="77777777" w:rsidR="00CC6BC7" w:rsidRDefault="00CC6BC7" w:rsidP="00CC6BC7">
      <w:pPr>
        <w:jc w:val="both"/>
        <w:rPr>
          <w:b/>
        </w:rPr>
      </w:pPr>
      <w:r>
        <w:rPr>
          <w:color w:val="000000" w:themeColor="text1"/>
        </w:rPr>
        <w:t>Gminny Ośrodek Pomocy Społecznej pomaga i wspiera osoby i rodziny, w których występuje zjawisko przemocy domowej. Pracownicy socjalni świadczą pracę socjalną podejmując szereg działań, współdziałając z pracownikami różnych grup zawodowych (policja, oświata, sąd,</w:t>
      </w:r>
      <w:r w:rsidR="00E04FE3">
        <w:rPr>
          <w:color w:val="000000" w:themeColor="text1"/>
        </w:rPr>
        <w:t xml:space="preserve"> ochrona</w:t>
      </w:r>
      <w:r>
        <w:rPr>
          <w:color w:val="000000" w:themeColor="text1"/>
        </w:rPr>
        <w:t xml:space="preserve"> zdrowia). Celem podejmowanych działań jest umożliwienie osobom i rodzinom przezwyciężenia trudnych sytuacji życiowych, których same nie są w stanie pokonać a także zapobieganie takim sytuacjom. Zarówno osoby, wobec których istnieje podejrzenie, że stosują przemoc w rodzinie jak i osoby, wobec których stosowana jest przemoc maj</w:t>
      </w:r>
      <w:r w:rsidR="00600502">
        <w:rPr>
          <w:color w:val="000000" w:themeColor="text1"/>
        </w:rPr>
        <w:t>ą</w:t>
      </w:r>
      <w:r>
        <w:rPr>
          <w:color w:val="000000" w:themeColor="text1"/>
        </w:rPr>
        <w:t xml:space="preserve"> możliwość skorzystania z nieodpłatnej pomocy psychologicznej, prawnej oraz poradnictwa rodzinnego </w:t>
      </w:r>
      <w:r w:rsidR="00537110">
        <w:rPr>
          <w:color w:val="000000" w:themeColor="text1"/>
        </w:rPr>
        <w:br/>
      </w:r>
      <w:r>
        <w:rPr>
          <w:color w:val="000000" w:themeColor="text1"/>
        </w:rPr>
        <w:t xml:space="preserve">w Ośrodku Interwencji Kryzysowej w Węgrowie.     </w:t>
      </w:r>
    </w:p>
    <w:p w14:paraId="3137824A" w14:textId="77777777" w:rsidR="00CC6BC7" w:rsidRPr="00D70165" w:rsidRDefault="00CC6BC7" w:rsidP="00CC6BC7">
      <w:pPr>
        <w:rPr>
          <w:b/>
        </w:rPr>
      </w:pPr>
    </w:p>
    <w:p w14:paraId="398E1B36" w14:textId="77777777" w:rsidR="00CC6BC7" w:rsidRDefault="00CC6BC7" w:rsidP="00097BEE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 ZAŁOŻENIA</w:t>
      </w:r>
      <w:r w:rsidR="00097BEE">
        <w:rPr>
          <w:b/>
          <w:sz w:val="28"/>
          <w:szCs w:val="28"/>
        </w:rPr>
        <w:t xml:space="preserve"> PROGRAMU</w:t>
      </w:r>
      <w:r>
        <w:rPr>
          <w:b/>
          <w:sz w:val="28"/>
          <w:szCs w:val="28"/>
        </w:rPr>
        <w:t xml:space="preserve"> </w:t>
      </w:r>
    </w:p>
    <w:p w14:paraId="1BB6C7A7" w14:textId="77777777" w:rsidR="00CC6BC7" w:rsidRDefault="00CC6BC7" w:rsidP="00CC6BC7">
      <w:pPr>
        <w:jc w:val="both"/>
        <w:rPr>
          <w:b/>
          <w:sz w:val="28"/>
          <w:szCs w:val="28"/>
        </w:rPr>
      </w:pPr>
    </w:p>
    <w:p w14:paraId="4E160DC3" w14:textId="77777777" w:rsidR="00CC6BC7" w:rsidRPr="00347CD2" w:rsidRDefault="00CC6BC7" w:rsidP="00CC6BC7">
      <w:pPr>
        <w:numPr>
          <w:ilvl w:val="1"/>
          <w:numId w:val="11"/>
        </w:numPr>
        <w:tabs>
          <w:tab w:val="clear" w:pos="1080"/>
          <w:tab w:val="num" w:pos="426"/>
        </w:tabs>
        <w:spacing w:line="276" w:lineRule="auto"/>
        <w:ind w:left="709" w:hanging="46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Mapa Problemów</w:t>
      </w:r>
    </w:p>
    <w:p w14:paraId="3F1ABF3E" w14:textId="72797399" w:rsidR="00FD49AF" w:rsidRDefault="00CC6BC7" w:rsidP="00CC6BC7">
      <w:pPr>
        <w:spacing w:line="276" w:lineRule="auto"/>
        <w:ind w:left="720" w:firstLine="360"/>
        <w:jc w:val="both"/>
        <w:rPr>
          <w:color w:val="000000"/>
          <w:szCs w:val="28"/>
        </w:rPr>
      </w:pPr>
      <w:r w:rsidRPr="00AD3A62">
        <w:rPr>
          <w:color w:val="000000"/>
          <w:szCs w:val="28"/>
        </w:rPr>
        <w:t>Gmina Sadowne jest gminą wiejs</w:t>
      </w:r>
      <w:r>
        <w:rPr>
          <w:color w:val="000000"/>
          <w:szCs w:val="28"/>
        </w:rPr>
        <w:t xml:space="preserve">ką. Problemy związane z przemocą wynikają </w:t>
      </w:r>
      <w:r w:rsidR="00272FB9">
        <w:rPr>
          <w:color w:val="000000"/>
          <w:szCs w:val="28"/>
        </w:rPr>
        <w:br/>
      </w:r>
      <w:r>
        <w:rPr>
          <w:color w:val="000000"/>
          <w:szCs w:val="28"/>
        </w:rPr>
        <w:t>z małej wrażliwości i wiedzy w stosowaniu przemocy oraz przyzwolenia społecznego na utrwalanie przemocy w stosunku do dzieci i osób starszych. Niewielka liczba</w:t>
      </w:r>
      <w:r w:rsidR="00FD49A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ujawnionej przemocy wynika nie z faktu, że przemoc jest na niskim poziomie lecz </w:t>
      </w:r>
      <w:r w:rsidR="00272FB9">
        <w:rPr>
          <w:color w:val="000000"/>
          <w:szCs w:val="28"/>
        </w:rPr>
        <w:br/>
      </w:r>
      <w:r>
        <w:rPr>
          <w:color w:val="000000"/>
          <w:szCs w:val="28"/>
        </w:rPr>
        <w:t>z faktu, że ofiary przemocy nie ujawniają  się.</w:t>
      </w:r>
      <w:r w:rsidR="00FD49AF">
        <w:rPr>
          <w:color w:val="000000"/>
          <w:szCs w:val="28"/>
        </w:rPr>
        <w:t xml:space="preserve"> Dlatego zasadny </w:t>
      </w:r>
      <w:r w:rsidR="00B60E3D">
        <w:rPr>
          <w:color w:val="000000"/>
          <w:szCs w:val="28"/>
        </w:rPr>
        <w:t xml:space="preserve">jest </w:t>
      </w:r>
      <w:r w:rsidR="00FD49AF">
        <w:rPr>
          <w:color w:val="000000"/>
          <w:szCs w:val="28"/>
        </w:rPr>
        <w:t xml:space="preserve">rozwój infrastruktury  wparcia w obszarze przeciwdziałania </w:t>
      </w:r>
      <w:r w:rsidR="00EF6E08">
        <w:rPr>
          <w:color w:val="000000"/>
          <w:szCs w:val="28"/>
        </w:rPr>
        <w:t>przemocy</w:t>
      </w:r>
      <w:r w:rsidR="00FD49AF">
        <w:rPr>
          <w:color w:val="000000"/>
          <w:szCs w:val="28"/>
        </w:rPr>
        <w:t xml:space="preserve"> domowej, </w:t>
      </w:r>
      <w:r w:rsidR="00EF6E08">
        <w:rPr>
          <w:color w:val="000000"/>
          <w:szCs w:val="28"/>
        </w:rPr>
        <w:t xml:space="preserve">jak również rozwój działań związanych z poradnictwem i profilaktyką. </w:t>
      </w:r>
    </w:p>
    <w:p w14:paraId="0027795B" w14:textId="3854B9BB" w:rsidR="00CC6BC7" w:rsidRDefault="00FD49AF" w:rsidP="00CC6BC7">
      <w:pPr>
        <w:spacing w:line="276" w:lineRule="auto"/>
        <w:ind w:left="720"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Istotą </w:t>
      </w:r>
      <w:r w:rsidR="00EF6E08">
        <w:rPr>
          <w:color w:val="000000"/>
          <w:szCs w:val="28"/>
        </w:rPr>
        <w:t>systemu przeciwdziałania przemocy domowej jest kompleksowa</w:t>
      </w:r>
      <w:r w:rsidR="002411F8">
        <w:rPr>
          <w:color w:val="000000"/>
          <w:szCs w:val="28"/>
        </w:rPr>
        <w:t xml:space="preserve"> </w:t>
      </w:r>
      <w:r w:rsidR="007760F5">
        <w:rPr>
          <w:color w:val="000000"/>
          <w:szCs w:val="28"/>
        </w:rPr>
        <w:br/>
      </w:r>
      <w:r w:rsidR="00EF6E08">
        <w:rPr>
          <w:color w:val="000000"/>
          <w:szCs w:val="28"/>
        </w:rPr>
        <w:t>i</w:t>
      </w:r>
      <w:r w:rsidR="007760F5">
        <w:rPr>
          <w:color w:val="000000"/>
          <w:szCs w:val="28"/>
        </w:rPr>
        <w:t xml:space="preserve"> </w:t>
      </w:r>
      <w:r w:rsidR="00EF6E08">
        <w:rPr>
          <w:color w:val="000000"/>
          <w:szCs w:val="28"/>
        </w:rPr>
        <w:t xml:space="preserve">skoordynowana działalność ukierunkowana na zdiagnozowanie przyczyn </w:t>
      </w:r>
      <w:r w:rsidR="00EF6E08">
        <w:rPr>
          <w:color w:val="000000"/>
          <w:szCs w:val="28"/>
        </w:rPr>
        <w:br/>
        <w:t xml:space="preserve">i zniwelowanie skutków występowania przemocy, dlatego też ważne jest podejmowanie działań na rzecz osób doznających przemocy, jak i tych, które ją stosują. Niezmiernie istotna jest współpraca, zaangażowanie oraz wysiłek wszystkich służb reagujących </w:t>
      </w:r>
      <w:r w:rsidR="00B60E3D">
        <w:rPr>
          <w:color w:val="000000"/>
          <w:szCs w:val="28"/>
        </w:rPr>
        <w:br/>
      </w:r>
      <w:r w:rsidR="00EF6E08">
        <w:rPr>
          <w:color w:val="000000"/>
          <w:szCs w:val="28"/>
        </w:rPr>
        <w:t xml:space="preserve">na problemy społeczne. </w:t>
      </w:r>
    </w:p>
    <w:p w14:paraId="056744A5" w14:textId="77777777" w:rsidR="00CC6BC7" w:rsidRPr="00AD3A62" w:rsidRDefault="00CC6BC7" w:rsidP="00CC6BC7">
      <w:pPr>
        <w:spacing w:line="276" w:lineRule="auto"/>
        <w:ind w:left="720"/>
        <w:jc w:val="both"/>
        <w:rPr>
          <w:color w:val="000000"/>
          <w:szCs w:val="28"/>
        </w:rPr>
      </w:pPr>
    </w:p>
    <w:p w14:paraId="65C12457" w14:textId="77777777" w:rsidR="00CC6BC7" w:rsidRPr="00097BEE" w:rsidRDefault="00CC6BC7" w:rsidP="00CC6BC7">
      <w:pPr>
        <w:numPr>
          <w:ilvl w:val="1"/>
          <w:numId w:val="11"/>
        </w:numPr>
        <w:tabs>
          <w:tab w:val="clear" w:pos="1080"/>
        </w:tabs>
        <w:spacing w:line="276" w:lineRule="auto"/>
        <w:ind w:left="720" w:hanging="480"/>
        <w:rPr>
          <w:b/>
          <w:color w:val="000000"/>
          <w:szCs w:val="28"/>
        </w:rPr>
      </w:pPr>
      <w:r>
        <w:rPr>
          <w:b/>
          <w:color w:val="000000"/>
          <w:szCs w:val="28"/>
        </w:rPr>
        <w:t>Założenia systemu przeciwdziałania przemocy</w:t>
      </w:r>
      <w:r w:rsidR="00097BEE">
        <w:rPr>
          <w:b/>
          <w:color w:val="000000"/>
          <w:szCs w:val="28"/>
        </w:rPr>
        <w:t xml:space="preserve"> domowej </w:t>
      </w:r>
      <w:r w:rsidR="00097BEE" w:rsidRPr="00097BEE">
        <w:rPr>
          <w:b/>
          <w:szCs w:val="28"/>
        </w:rPr>
        <w:t xml:space="preserve">– </w:t>
      </w:r>
      <w:r w:rsidR="00F21474">
        <w:rPr>
          <w:b/>
          <w:szCs w:val="28"/>
        </w:rPr>
        <w:t xml:space="preserve"> obszary zawierające kierunki działań oraz</w:t>
      </w:r>
      <w:r w:rsidR="00097BEE" w:rsidRPr="00097BEE">
        <w:rPr>
          <w:b/>
          <w:szCs w:val="28"/>
        </w:rPr>
        <w:t xml:space="preserve"> oddziaływania wobec różnych grup odbiorców. </w:t>
      </w:r>
    </w:p>
    <w:p w14:paraId="3D9C00DF" w14:textId="77777777" w:rsidR="00097BEE" w:rsidRPr="00097BEE" w:rsidRDefault="00097BEE" w:rsidP="00097BEE">
      <w:pPr>
        <w:spacing w:line="276" w:lineRule="auto"/>
        <w:ind w:left="720"/>
        <w:rPr>
          <w:b/>
          <w:color w:val="000000"/>
          <w:szCs w:val="28"/>
        </w:rPr>
      </w:pPr>
    </w:p>
    <w:p w14:paraId="24DA47DA" w14:textId="661AA03B" w:rsidR="00097BEE" w:rsidRPr="003D6D2F" w:rsidRDefault="00097BEE" w:rsidP="00CC6BC7">
      <w:pPr>
        <w:numPr>
          <w:ilvl w:val="0"/>
          <w:numId w:val="12"/>
        </w:numPr>
        <w:tabs>
          <w:tab w:val="left" w:pos="723"/>
        </w:tabs>
        <w:spacing w:after="120" w:line="276" w:lineRule="auto"/>
        <w:jc w:val="both"/>
        <w:rPr>
          <w:b/>
          <w:szCs w:val="28"/>
        </w:rPr>
      </w:pPr>
      <w:bookmarkStart w:id="2" w:name="_Hlk152770725"/>
      <w:r w:rsidRPr="003D6D2F">
        <w:rPr>
          <w:b/>
          <w:szCs w:val="28"/>
        </w:rPr>
        <w:t>profilaktyka, diagnoza społeczn</w:t>
      </w:r>
      <w:r w:rsidR="00F21474" w:rsidRPr="003D6D2F">
        <w:rPr>
          <w:b/>
          <w:szCs w:val="28"/>
        </w:rPr>
        <w:t>a</w:t>
      </w:r>
      <w:r w:rsidRPr="003D6D2F">
        <w:rPr>
          <w:b/>
          <w:szCs w:val="28"/>
        </w:rPr>
        <w:t xml:space="preserve"> i edukacja społeczna</w:t>
      </w:r>
      <w:r w:rsidR="00F21474" w:rsidRPr="003D6D2F">
        <w:rPr>
          <w:b/>
          <w:szCs w:val="28"/>
        </w:rPr>
        <w:t xml:space="preserve"> – obszar kierowany </w:t>
      </w:r>
      <w:r w:rsidR="00B60E3D">
        <w:rPr>
          <w:b/>
          <w:szCs w:val="28"/>
        </w:rPr>
        <w:br/>
      </w:r>
      <w:r w:rsidR="00F21474" w:rsidRPr="003D6D2F">
        <w:rPr>
          <w:b/>
          <w:szCs w:val="28"/>
        </w:rPr>
        <w:t>do ogółu społeczeństwa, w tym do osób i rodzin zagrożonych przemocą domową</w:t>
      </w:r>
      <w:r w:rsidR="00C827DD" w:rsidRPr="003D6D2F">
        <w:rPr>
          <w:b/>
          <w:szCs w:val="28"/>
        </w:rPr>
        <w:t xml:space="preserve"> mający na celu podniesienie  świadomości społecznej na temat problemu przemocy</w:t>
      </w:r>
      <w:r w:rsidR="007943DE">
        <w:rPr>
          <w:b/>
          <w:szCs w:val="28"/>
        </w:rPr>
        <w:t>,</w:t>
      </w:r>
      <w:r w:rsidR="00F21474" w:rsidRPr="003D6D2F">
        <w:rPr>
          <w:b/>
          <w:szCs w:val="28"/>
        </w:rPr>
        <w:t xml:space="preserve"> </w:t>
      </w:r>
    </w:p>
    <w:bookmarkEnd w:id="2"/>
    <w:p w14:paraId="65032BB1" w14:textId="2681F457" w:rsidR="00CC6BC7" w:rsidRPr="003D6D2F" w:rsidRDefault="003F24C4" w:rsidP="00CC6BC7">
      <w:pPr>
        <w:numPr>
          <w:ilvl w:val="0"/>
          <w:numId w:val="12"/>
        </w:numPr>
        <w:tabs>
          <w:tab w:val="left" w:pos="723"/>
        </w:tabs>
        <w:spacing w:after="120" w:line="276" w:lineRule="auto"/>
        <w:jc w:val="both"/>
        <w:rPr>
          <w:b/>
          <w:szCs w:val="28"/>
        </w:rPr>
      </w:pPr>
      <w:r w:rsidRPr="003D6D2F">
        <w:rPr>
          <w:b/>
          <w:szCs w:val="28"/>
        </w:rPr>
        <w:t xml:space="preserve">ochrona i pomoc </w:t>
      </w:r>
      <w:r w:rsidR="00CC6BC7" w:rsidRPr="003D6D2F">
        <w:rPr>
          <w:b/>
          <w:szCs w:val="28"/>
        </w:rPr>
        <w:t>osobom doznającym przemocy</w:t>
      </w:r>
      <w:r w:rsidRPr="003D6D2F">
        <w:rPr>
          <w:b/>
          <w:szCs w:val="28"/>
        </w:rPr>
        <w:t xml:space="preserve"> domowej</w:t>
      </w:r>
      <w:r w:rsidR="007943DE">
        <w:rPr>
          <w:b/>
          <w:szCs w:val="28"/>
        </w:rPr>
        <w:t>,</w:t>
      </w:r>
    </w:p>
    <w:p w14:paraId="45B019AA" w14:textId="77777777" w:rsidR="003F24C4" w:rsidRPr="003D6D2F" w:rsidRDefault="003F24C4" w:rsidP="00CC6BC7">
      <w:pPr>
        <w:numPr>
          <w:ilvl w:val="0"/>
          <w:numId w:val="12"/>
        </w:numPr>
        <w:tabs>
          <w:tab w:val="left" w:pos="723"/>
        </w:tabs>
        <w:spacing w:after="120" w:line="276" w:lineRule="auto"/>
        <w:jc w:val="both"/>
        <w:rPr>
          <w:b/>
          <w:sz w:val="23"/>
          <w:szCs w:val="23"/>
          <w:lang w:eastAsia="pl-PL"/>
        </w:rPr>
      </w:pPr>
      <w:r w:rsidRPr="003D6D2F">
        <w:rPr>
          <w:b/>
          <w:szCs w:val="28"/>
        </w:rPr>
        <w:t xml:space="preserve"> oddziaływanie na osoby stosujące przemoc domową, </w:t>
      </w:r>
    </w:p>
    <w:p w14:paraId="0FD56BF9" w14:textId="77777777" w:rsidR="00374C98" w:rsidRPr="003D6D2F" w:rsidRDefault="003F24C4" w:rsidP="00E426C6">
      <w:pPr>
        <w:numPr>
          <w:ilvl w:val="0"/>
          <w:numId w:val="12"/>
        </w:numPr>
        <w:tabs>
          <w:tab w:val="left" w:pos="723"/>
        </w:tabs>
        <w:spacing w:after="120" w:line="276" w:lineRule="auto"/>
        <w:jc w:val="both"/>
        <w:rPr>
          <w:b/>
          <w:sz w:val="23"/>
          <w:szCs w:val="23"/>
          <w:lang w:eastAsia="pl-PL"/>
        </w:rPr>
      </w:pPr>
      <w:r w:rsidRPr="003D6D2F">
        <w:rPr>
          <w:b/>
          <w:sz w:val="23"/>
          <w:szCs w:val="23"/>
          <w:lang w:eastAsia="pl-PL"/>
        </w:rPr>
        <w:lastRenderedPageBreak/>
        <w:t xml:space="preserve">podnoszenie kompetencji, rozwijanie i doskonalenie umiejętności służb </w:t>
      </w:r>
      <w:r w:rsidR="007760F5">
        <w:rPr>
          <w:b/>
          <w:sz w:val="23"/>
          <w:szCs w:val="23"/>
          <w:lang w:eastAsia="pl-PL"/>
        </w:rPr>
        <w:br/>
      </w:r>
      <w:r w:rsidRPr="003D6D2F">
        <w:rPr>
          <w:b/>
          <w:sz w:val="23"/>
          <w:szCs w:val="23"/>
          <w:lang w:eastAsia="pl-PL"/>
        </w:rPr>
        <w:t>i przedstawicieli podmiotów realizujących zadania</w:t>
      </w:r>
      <w:r w:rsidR="00537FC2" w:rsidRPr="003D6D2F">
        <w:rPr>
          <w:b/>
          <w:sz w:val="23"/>
          <w:szCs w:val="23"/>
          <w:lang w:eastAsia="pl-PL"/>
        </w:rPr>
        <w:t xml:space="preserve"> i działania</w:t>
      </w:r>
      <w:r w:rsidRPr="003D6D2F">
        <w:rPr>
          <w:b/>
          <w:sz w:val="23"/>
          <w:szCs w:val="23"/>
          <w:lang w:eastAsia="pl-PL"/>
        </w:rPr>
        <w:t xml:space="preserve"> z zakresu</w:t>
      </w:r>
      <w:r w:rsidR="001B4C71" w:rsidRPr="003D6D2F">
        <w:rPr>
          <w:b/>
          <w:sz w:val="23"/>
          <w:szCs w:val="23"/>
          <w:lang w:eastAsia="pl-PL"/>
        </w:rPr>
        <w:t xml:space="preserve"> przeciwdziałania </w:t>
      </w:r>
      <w:r w:rsidRPr="003D6D2F">
        <w:rPr>
          <w:b/>
          <w:sz w:val="23"/>
          <w:szCs w:val="23"/>
          <w:lang w:eastAsia="pl-PL"/>
        </w:rPr>
        <w:t xml:space="preserve"> przemocy domowej</w:t>
      </w:r>
      <w:r w:rsidR="00374C98" w:rsidRPr="003D6D2F">
        <w:rPr>
          <w:b/>
          <w:sz w:val="23"/>
          <w:szCs w:val="23"/>
          <w:lang w:eastAsia="pl-PL"/>
        </w:rPr>
        <w:t>.</w:t>
      </w:r>
    </w:p>
    <w:p w14:paraId="099BE170" w14:textId="77777777" w:rsidR="00CC6BC7" w:rsidRPr="004178E1" w:rsidRDefault="00CC6BC7" w:rsidP="00CC6BC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pl-PL"/>
        </w:rPr>
      </w:pPr>
    </w:p>
    <w:p w14:paraId="3C243F15" w14:textId="77777777" w:rsidR="00CC6BC7" w:rsidRPr="00AF1717" w:rsidRDefault="00CC6BC7" w:rsidP="00CC6BC7">
      <w:pPr>
        <w:numPr>
          <w:ilvl w:val="1"/>
          <w:numId w:val="11"/>
        </w:numPr>
        <w:tabs>
          <w:tab w:val="clear" w:pos="1080"/>
        </w:tabs>
        <w:spacing w:after="120" w:line="276" w:lineRule="auto"/>
        <w:ind w:left="709" w:hanging="578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Zadania gminy w zakresie przeciwdziałania przemocy w rodzinie.</w:t>
      </w:r>
    </w:p>
    <w:p w14:paraId="5594E7B6" w14:textId="77777777" w:rsidR="00CC6BC7" w:rsidRDefault="00CC6BC7" w:rsidP="00CC6BC7">
      <w:pPr>
        <w:spacing w:after="120" w:line="276" w:lineRule="auto"/>
        <w:ind w:left="720" w:firstLine="360"/>
        <w:jc w:val="both"/>
        <w:rPr>
          <w:szCs w:val="28"/>
        </w:rPr>
      </w:pPr>
      <w:r>
        <w:rPr>
          <w:szCs w:val="28"/>
        </w:rPr>
        <w:t>Zadania w zakresie przeciwdziałania</w:t>
      </w:r>
      <w:r w:rsidR="00A710A6">
        <w:rPr>
          <w:szCs w:val="28"/>
        </w:rPr>
        <w:t xml:space="preserve"> </w:t>
      </w:r>
      <w:r w:rsidR="004C1058">
        <w:rPr>
          <w:szCs w:val="28"/>
        </w:rPr>
        <w:t xml:space="preserve">przemocy domowej </w:t>
      </w:r>
      <w:r>
        <w:rPr>
          <w:szCs w:val="28"/>
        </w:rPr>
        <w:t xml:space="preserve">zgodnie z ustawą </w:t>
      </w:r>
      <w:r w:rsidR="004C1058">
        <w:rPr>
          <w:szCs w:val="28"/>
        </w:rPr>
        <w:br/>
      </w:r>
      <w:r>
        <w:rPr>
          <w:szCs w:val="28"/>
        </w:rPr>
        <w:t>o przeciwdziałaniu przemocy</w:t>
      </w:r>
      <w:r w:rsidR="006644F9">
        <w:rPr>
          <w:szCs w:val="28"/>
        </w:rPr>
        <w:t xml:space="preserve"> domowej </w:t>
      </w:r>
      <w:r>
        <w:rPr>
          <w:szCs w:val="28"/>
        </w:rPr>
        <w:t>są realizowane przez organy administracji rządowej i jednostki samorządu terytorialnego na zasadach określonych w przepisach ustawy z dnia 12 marca 2004 roku o pomocy społecznej i ustawy z dnia 26 października 1982 roku o wychowaniu w trzeźwości i przeciwdziałaniu alkoholizmowi.</w:t>
      </w:r>
    </w:p>
    <w:p w14:paraId="4C8A1E36" w14:textId="77777777" w:rsidR="00CC6BC7" w:rsidRDefault="00CC6BC7" w:rsidP="00CC6BC7">
      <w:pPr>
        <w:spacing w:after="120" w:line="276" w:lineRule="auto"/>
        <w:jc w:val="both"/>
        <w:rPr>
          <w:szCs w:val="28"/>
        </w:rPr>
      </w:pPr>
    </w:p>
    <w:p w14:paraId="69B5E970" w14:textId="77777777" w:rsidR="00CC6BC7" w:rsidRPr="00C324BF" w:rsidRDefault="00CC6BC7" w:rsidP="00C324BF">
      <w:pPr>
        <w:spacing w:after="120" w:line="276" w:lineRule="auto"/>
        <w:ind w:left="426"/>
        <w:jc w:val="both"/>
        <w:rPr>
          <w:b/>
          <w:szCs w:val="28"/>
        </w:rPr>
      </w:pPr>
      <w:r>
        <w:rPr>
          <w:rFonts w:eastAsia="Times-Roman" w:cs="Times-Roman"/>
          <w:b/>
          <w:bCs/>
        </w:rPr>
        <w:t>Do zada</w:t>
      </w:r>
      <w:r>
        <w:rPr>
          <w:rFonts w:eastAsia="TTE2138188t00~86" w:cs="TTE2138188t00~86"/>
          <w:b/>
          <w:bCs/>
        </w:rPr>
        <w:t xml:space="preserve">ń </w:t>
      </w:r>
      <w:r>
        <w:rPr>
          <w:rFonts w:eastAsia="Times-Roman" w:cs="Times-Roman"/>
          <w:b/>
          <w:bCs/>
        </w:rPr>
        <w:t>własnych gminy należy w szczególności</w:t>
      </w:r>
      <w:r w:rsidR="00C324BF">
        <w:rPr>
          <w:rFonts w:eastAsia="Times-Roman" w:cs="Times-Roman"/>
          <w:b/>
          <w:bCs/>
        </w:rPr>
        <w:t xml:space="preserve"> </w:t>
      </w:r>
      <w:r w:rsidRPr="00C324BF">
        <w:rPr>
          <w:rFonts w:eastAsia="Times-Roman" w:cs="Times-Roman"/>
          <w:b/>
        </w:rPr>
        <w:t>tworzenie gminnego systemu przeciwdziałania przemocy</w:t>
      </w:r>
      <w:r w:rsidR="006644F9" w:rsidRPr="00C324BF">
        <w:rPr>
          <w:rFonts w:eastAsia="Times-Roman" w:cs="Times-Roman"/>
          <w:b/>
        </w:rPr>
        <w:t xml:space="preserve"> domowej</w:t>
      </w:r>
      <w:r w:rsidR="0035601E" w:rsidRPr="00C324BF">
        <w:rPr>
          <w:rFonts w:eastAsia="Times-Roman" w:cs="Times-Roman"/>
          <w:b/>
        </w:rPr>
        <w:t>, w tym:</w:t>
      </w:r>
    </w:p>
    <w:p w14:paraId="02C95624" w14:textId="77777777" w:rsidR="00CC6BC7" w:rsidRDefault="00CC6BC7" w:rsidP="00CC6BC7">
      <w:pPr>
        <w:numPr>
          <w:ilvl w:val="0"/>
          <w:numId w:val="2"/>
        </w:numPr>
        <w:tabs>
          <w:tab w:val="left" w:pos="720"/>
        </w:tabs>
        <w:spacing w:after="120" w:line="276" w:lineRule="auto"/>
        <w:jc w:val="both"/>
        <w:rPr>
          <w:rFonts w:eastAsia="Times-Roman" w:cs="Times-Roman"/>
        </w:rPr>
      </w:pPr>
      <w:r>
        <w:rPr>
          <w:rFonts w:eastAsia="Times-Roman" w:cs="Times-Roman"/>
        </w:rPr>
        <w:t xml:space="preserve">opracowywanie i realizacja </w:t>
      </w:r>
      <w:r w:rsidR="00C324BF">
        <w:rPr>
          <w:rFonts w:eastAsia="Times-Roman" w:cs="Times-Roman"/>
        </w:rPr>
        <w:t xml:space="preserve">gminnego </w:t>
      </w:r>
      <w:r>
        <w:rPr>
          <w:rFonts w:eastAsia="Times-Roman" w:cs="Times-Roman"/>
        </w:rPr>
        <w:t>programu przeciwdziałania przemocy</w:t>
      </w:r>
      <w:r w:rsidR="00C324BF">
        <w:rPr>
          <w:rFonts w:eastAsia="Times-Roman" w:cs="Times-Roman"/>
        </w:rPr>
        <w:t xml:space="preserve"> domowej i </w:t>
      </w:r>
      <w:r>
        <w:rPr>
          <w:rFonts w:eastAsia="Times-Roman" w:cs="Times-Roman"/>
        </w:rPr>
        <w:t xml:space="preserve"> ochrony o</w:t>
      </w:r>
      <w:r w:rsidR="00C324BF">
        <w:rPr>
          <w:rFonts w:eastAsia="Times-Roman" w:cs="Times-Roman"/>
        </w:rPr>
        <w:t>sób doznających przemocy domowej</w:t>
      </w:r>
      <w:r>
        <w:rPr>
          <w:rFonts w:eastAsia="Times-Roman" w:cs="Times-Roman"/>
        </w:rPr>
        <w:t xml:space="preserve">; </w:t>
      </w:r>
    </w:p>
    <w:p w14:paraId="00FA5E80" w14:textId="77777777" w:rsidR="00C324BF" w:rsidRPr="00C324BF" w:rsidRDefault="00C324BF" w:rsidP="00C324BF">
      <w:pPr>
        <w:numPr>
          <w:ilvl w:val="0"/>
          <w:numId w:val="2"/>
        </w:numPr>
        <w:spacing w:after="120" w:line="276" w:lineRule="auto"/>
        <w:jc w:val="both"/>
        <w:rPr>
          <w:rFonts w:eastAsia="Times-Roman" w:cs="Times-Roman"/>
        </w:rPr>
      </w:pPr>
      <w:r>
        <w:rPr>
          <w:rFonts w:eastAsia="Times-Roman" w:cs="Times-Roman"/>
        </w:rPr>
        <w:t>prowadzenie poradnictwa i interwencji w zakresie przeciwdziałania przemocy                            domowej w szczególności poprzez działania edukacyjne służące wzmocnieniu opiekuńczych i wychowawczych kompetencji rodziców w rodzinach zagrożonych przemocą domową ;</w:t>
      </w:r>
    </w:p>
    <w:p w14:paraId="2008098E" w14:textId="77777777" w:rsidR="00CC6BC7" w:rsidRDefault="00CC6BC7" w:rsidP="00CC6BC7">
      <w:pPr>
        <w:numPr>
          <w:ilvl w:val="0"/>
          <w:numId w:val="2"/>
        </w:numPr>
        <w:tabs>
          <w:tab w:val="left" w:pos="720"/>
        </w:tabs>
        <w:spacing w:after="120" w:line="276" w:lineRule="auto"/>
        <w:jc w:val="both"/>
        <w:rPr>
          <w:rFonts w:eastAsia="Times-Roman" w:cs="Times-Roman"/>
        </w:rPr>
      </w:pPr>
      <w:r>
        <w:rPr>
          <w:rFonts w:eastAsia="Times-Roman" w:cs="Times-Roman"/>
        </w:rPr>
        <w:t xml:space="preserve">zapewnienie osobom </w:t>
      </w:r>
      <w:r w:rsidR="00C324BF">
        <w:rPr>
          <w:rFonts w:eastAsia="Times-Roman" w:cs="Times-Roman"/>
        </w:rPr>
        <w:t xml:space="preserve">doznającym </w:t>
      </w:r>
      <w:r>
        <w:rPr>
          <w:rFonts w:eastAsia="Times-Roman" w:cs="Times-Roman"/>
        </w:rPr>
        <w:t>przemoc</w:t>
      </w:r>
      <w:r w:rsidR="00C324BF">
        <w:rPr>
          <w:rFonts w:eastAsia="Times-Roman" w:cs="Times-Roman"/>
        </w:rPr>
        <w:t xml:space="preserve">y domowej </w:t>
      </w:r>
      <w:r>
        <w:rPr>
          <w:rFonts w:eastAsia="Times-Roman" w:cs="Times-Roman"/>
        </w:rPr>
        <w:t>miejsc w ośrodkach wsparcia;</w:t>
      </w:r>
    </w:p>
    <w:p w14:paraId="6F6347C5" w14:textId="77777777" w:rsidR="00CC6BC7" w:rsidRDefault="00CC6BC7" w:rsidP="00CC6BC7">
      <w:pPr>
        <w:numPr>
          <w:ilvl w:val="0"/>
          <w:numId w:val="2"/>
        </w:numPr>
        <w:tabs>
          <w:tab w:val="left" w:pos="720"/>
        </w:tabs>
        <w:spacing w:after="120" w:line="276" w:lineRule="auto"/>
        <w:jc w:val="both"/>
        <w:rPr>
          <w:rFonts w:eastAsia="Times-Roman" w:cs="Times-Roman"/>
        </w:rPr>
      </w:pPr>
      <w:r>
        <w:rPr>
          <w:rFonts w:eastAsia="Times-Roman" w:cs="Times-Roman"/>
        </w:rPr>
        <w:t>tworzenie zespołów interdyscyplinarnych.</w:t>
      </w:r>
    </w:p>
    <w:p w14:paraId="4EC550A8" w14:textId="77777777" w:rsidR="00374C98" w:rsidRPr="00A77A0A" w:rsidRDefault="00374C98" w:rsidP="00374C98">
      <w:pPr>
        <w:spacing w:after="120" w:line="276" w:lineRule="auto"/>
        <w:ind w:left="360"/>
        <w:jc w:val="both"/>
        <w:rPr>
          <w:rFonts w:eastAsia="Times-Roman" w:cs="Times-Roman"/>
        </w:rPr>
      </w:pPr>
      <w:r>
        <w:rPr>
          <w:rFonts w:eastAsia="Times-Roman" w:cs="Times-Roman"/>
        </w:rPr>
        <w:t xml:space="preserve">Założenia  oraz cele programu zostały określone zgodnie z wytycznymi zawartymi </w:t>
      </w:r>
      <w:r w:rsidR="005F40A3">
        <w:rPr>
          <w:rFonts w:eastAsia="Times-Roman" w:cs="Times-Roman"/>
        </w:rPr>
        <w:br/>
      </w:r>
      <w:r>
        <w:rPr>
          <w:rFonts w:eastAsia="Times-Roman" w:cs="Times-Roman"/>
        </w:rPr>
        <w:t xml:space="preserve">w Rządowym Programie Przeciwdziałania Przemocy Domowej. </w:t>
      </w:r>
    </w:p>
    <w:p w14:paraId="02B41779" w14:textId="77777777" w:rsidR="00CC6BC7" w:rsidRDefault="00CC6BC7" w:rsidP="00CC6BC7">
      <w:pPr>
        <w:tabs>
          <w:tab w:val="left" w:pos="720"/>
        </w:tabs>
        <w:spacing w:after="120" w:line="276" w:lineRule="auto"/>
        <w:ind w:left="360"/>
        <w:jc w:val="both"/>
        <w:rPr>
          <w:rFonts w:eastAsia="Times-Roman" w:cs="Times-Roman"/>
        </w:rPr>
      </w:pPr>
    </w:p>
    <w:p w14:paraId="51F539A6" w14:textId="77777777" w:rsidR="00CC6BC7" w:rsidRDefault="00CC6BC7" w:rsidP="00CC6BC7">
      <w:pPr>
        <w:pStyle w:val="Akapitzlist"/>
        <w:numPr>
          <w:ilvl w:val="0"/>
          <w:numId w:val="22"/>
        </w:numPr>
        <w:tabs>
          <w:tab w:val="left" w:pos="480"/>
        </w:tabs>
        <w:spacing w:after="120"/>
        <w:rPr>
          <w:b/>
          <w:bCs/>
          <w:sz w:val="28"/>
          <w:szCs w:val="28"/>
        </w:rPr>
      </w:pPr>
      <w:r w:rsidRPr="0084784B">
        <w:rPr>
          <w:b/>
          <w:bCs/>
          <w:sz w:val="28"/>
          <w:szCs w:val="28"/>
        </w:rPr>
        <w:t xml:space="preserve">ZASOBY GMINY SADOWNE W ZAKRESIE     PRZECIWDZIAŁANIA  PRZEMOCY  W RODZINIE </w:t>
      </w:r>
    </w:p>
    <w:p w14:paraId="47B17417" w14:textId="77777777" w:rsidR="00CC6BC7" w:rsidRPr="0084784B" w:rsidRDefault="00CC6BC7" w:rsidP="00CC6BC7">
      <w:pPr>
        <w:pStyle w:val="Akapitzlist"/>
        <w:tabs>
          <w:tab w:val="left" w:pos="480"/>
        </w:tabs>
        <w:spacing w:after="120"/>
        <w:ind w:left="723"/>
        <w:rPr>
          <w:b/>
          <w:bCs/>
          <w:sz w:val="28"/>
          <w:szCs w:val="28"/>
        </w:rPr>
      </w:pPr>
    </w:p>
    <w:p w14:paraId="7DBF7E94" w14:textId="77777777" w:rsidR="00CC6BC7" w:rsidRPr="00AF1717" w:rsidRDefault="00CC6BC7" w:rsidP="00CC6BC7">
      <w:pPr>
        <w:tabs>
          <w:tab w:val="left" w:pos="480"/>
        </w:tabs>
        <w:spacing w:after="120" w:line="276" w:lineRule="auto"/>
        <w:ind w:left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Analiza SWOT</w:t>
      </w:r>
    </w:p>
    <w:p w14:paraId="3667E702" w14:textId="77777777" w:rsidR="00CC6BC7" w:rsidRDefault="00CC6BC7" w:rsidP="00CC6BC7">
      <w:pPr>
        <w:numPr>
          <w:ilvl w:val="0"/>
          <w:numId w:val="14"/>
        </w:numPr>
        <w:tabs>
          <w:tab w:val="left" w:pos="363"/>
        </w:tabs>
        <w:spacing w:after="120" w:line="276" w:lineRule="auto"/>
        <w:rPr>
          <w:b/>
          <w:color w:val="000000"/>
        </w:rPr>
      </w:pPr>
      <w:r>
        <w:rPr>
          <w:b/>
          <w:color w:val="000000"/>
        </w:rPr>
        <w:t>Zasoby instytucjonalne Gminy:</w:t>
      </w:r>
    </w:p>
    <w:p w14:paraId="4B15F94A" w14:textId="77777777" w:rsidR="00CC6BC7" w:rsidRPr="00E01BA8" w:rsidRDefault="00CC6BC7" w:rsidP="00CC6BC7">
      <w:pPr>
        <w:numPr>
          <w:ilvl w:val="0"/>
          <w:numId w:val="7"/>
        </w:numPr>
        <w:tabs>
          <w:tab w:val="left" w:pos="720"/>
        </w:tabs>
        <w:spacing w:after="120" w:line="276" w:lineRule="auto"/>
        <w:jc w:val="both"/>
        <w:rPr>
          <w:color w:val="000000"/>
        </w:rPr>
      </w:pPr>
      <w:r>
        <w:t xml:space="preserve">Pełnomocnik Wójta ds. Profilaktyki i Rozwiązywania Problemów Alkoholowych, </w:t>
      </w:r>
    </w:p>
    <w:p w14:paraId="25096340" w14:textId="77777777" w:rsidR="00CC6BC7" w:rsidRPr="00E01BA8" w:rsidRDefault="00CC6BC7" w:rsidP="00CC6BC7">
      <w:pPr>
        <w:numPr>
          <w:ilvl w:val="0"/>
          <w:numId w:val="7"/>
        </w:numPr>
        <w:tabs>
          <w:tab w:val="left" w:pos="720"/>
        </w:tabs>
        <w:spacing w:after="120" w:line="276" w:lineRule="auto"/>
        <w:jc w:val="both"/>
        <w:rPr>
          <w:color w:val="000000"/>
        </w:rPr>
      </w:pPr>
      <w:r>
        <w:t xml:space="preserve">Gminna Komisja Rozwiązywania Problemów Alkoholowych </w:t>
      </w:r>
      <w:r w:rsidRPr="00E01BA8">
        <w:rPr>
          <w:color w:val="000000"/>
        </w:rPr>
        <w:t>w Sadownem;</w:t>
      </w:r>
    </w:p>
    <w:p w14:paraId="74316025" w14:textId="77777777" w:rsidR="00CC6BC7" w:rsidRDefault="00CC6BC7" w:rsidP="00CC6BC7">
      <w:pPr>
        <w:numPr>
          <w:ilvl w:val="0"/>
          <w:numId w:val="7"/>
        </w:numPr>
        <w:tabs>
          <w:tab w:val="left" w:pos="720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Gminny Ośrodek Pomocy Społecznej w Sadownem;</w:t>
      </w:r>
    </w:p>
    <w:p w14:paraId="254259BD" w14:textId="77777777" w:rsidR="00CC6BC7" w:rsidRDefault="00CC6BC7" w:rsidP="00CC6BC7">
      <w:pPr>
        <w:numPr>
          <w:ilvl w:val="0"/>
          <w:numId w:val="7"/>
        </w:numPr>
        <w:tabs>
          <w:tab w:val="left" w:pos="720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Punkt Konsultacyjny;</w:t>
      </w:r>
    </w:p>
    <w:p w14:paraId="7D796985" w14:textId="77777777" w:rsidR="00CC6BC7" w:rsidRDefault="00CC6BC7" w:rsidP="00CC6BC7">
      <w:pPr>
        <w:numPr>
          <w:ilvl w:val="0"/>
          <w:numId w:val="7"/>
        </w:numPr>
        <w:tabs>
          <w:tab w:val="left" w:pos="720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Zespół Interdyscyplinarny;</w:t>
      </w:r>
    </w:p>
    <w:p w14:paraId="35D2068F" w14:textId="77777777" w:rsidR="00CC6BC7" w:rsidRDefault="00CC6BC7" w:rsidP="00CC6BC7">
      <w:pPr>
        <w:numPr>
          <w:ilvl w:val="0"/>
          <w:numId w:val="7"/>
        </w:numPr>
        <w:tabs>
          <w:tab w:val="left" w:pos="720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Komisariat Policji w Łochowie, dzielnicowy ; </w:t>
      </w:r>
    </w:p>
    <w:p w14:paraId="55525D83" w14:textId="77777777" w:rsidR="00CC6BC7" w:rsidRDefault="00CC6BC7" w:rsidP="00CC6BC7">
      <w:pPr>
        <w:numPr>
          <w:ilvl w:val="0"/>
          <w:numId w:val="7"/>
        </w:numPr>
        <w:tabs>
          <w:tab w:val="left" w:pos="720"/>
        </w:tabs>
        <w:spacing w:after="120" w:line="276" w:lineRule="auto"/>
        <w:jc w:val="both"/>
      </w:pPr>
      <w:r>
        <w:t>Placówki oświatowe;</w:t>
      </w:r>
    </w:p>
    <w:p w14:paraId="53DA41F5" w14:textId="77777777" w:rsidR="00CC6BC7" w:rsidRDefault="00CC6BC7" w:rsidP="00CC6BC7">
      <w:pPr>
        <w:numPr>
          <w:ilvl w:val="0"/>
          <w:numId w:val="7"/>
        </w:numPr>
        <w:tabs>
          <w:tab w:val="left" w:pos="720"/>
        </w:tabs>
        <w:spacing w:after="120" w:line="276" w:lineRule="auto"/>
        <w:jc w:val="both"/>
      </w:pPr>
      <w:r>
        <w:lastRenderedPageBreak/>
        <w:t>Placówk</w:t>
      </w:r>
      <w:r w:rsidR="00054854">
        <w:t>a</w:t>
      </w:r>
      <w:r>
        <w:t xml:space="preserve"> ochrony zdrowia;</w:t>
      </w:r>
    </w:p>
    <w:p w14:paraId="772125E6" w14:textId="77777777" w:rsidR="00CC6BC7" w:rsidRDefault="00CC6BC7" w:rsidP="00CC6BC7">
      <w:pPr>
        <w:numPr>
          <w:ilvl w:val="0"/>
          <w:numId w:val="7"/>
        </w:numPr>
        <w:tabs>
          <w:tab w:val="left" w:pos="720"/>
        </w:tabs>
        <w:spacing w:after="120" w:line="276" w:lineRule="auto"/>
        <w:jc w:val="both"/>
      </w:pPr>
      <w:r>
        <w:t>Organizacje pozarządowe i instytucje kościelne.</w:t>
      </w:r>
    </w:p>
    <w:p w14:paraId="4DB7D6D9" w14:textId="77777777" w:rsidR="00CC6BC7" w:rsidRPr="00FD1A9E" w:rsidRDefault="00CC6BC7" w:rsidP="00CC6BC7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A9E">
        <w:rPr>
          <w:rFonts w:ascii="Times New Roman" w:hAnsi="Times New Roman" w:cs="Times New Roman"/>
          <w:b/>
          <w:sz w:val="24"/>
          <w:szCs w:val="24"/>
        </w:rPr>
        <w:t>Mocne strony:</w:t>
      </w:r>
    </w:p>
    <w:p w14:paraId="20BA2B0F" w14:textId="03361FAB" w:rsidR="00CC6BC7" w:rsidRDefault="00CC6BC7" w:rsidP="00CC6BC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1A9E">
        <w:rPr>
          <w:rFonts w:ascii="Times New Roman" w:hAnsi="Times New Roman" w:cs="Times New Roman"/>
          <w:sz w:val="24"/>
          <w:szCs w:val="24"/>
        </w:rPr>
        <w:t xml:space="preserve">Dobrze przygotowana </w:t>
      </w:r>
      <w:r>
        <w:rPr>
          <w:rFonts w:ascii="Times New Roman" w:hAnsi="Times New Roman" w:cs="Times New Roman"/>
          <w:sz w:val="24"/>
          <w:szCs w:val="24"/>
        </w:rPr>
        <w:t>i stale doskonaląca kadra instytucji działających na rzecz rodziny</w:t>
      </w:r>
      <w:r w:rsidR="007943DE">
        <w:rPr>
          <w:rFonts w:ascii="Times New Roman" w:hAnsi="Times New Roman" w:cs="Times New Roman"/>
          <w:sz w:val="24"/>
          <w:szCs w:val="24"/>
        </w:rPr>
        <w:t>,</w:t>
      </w:r>
    </w:p>
    <w:p w14:paraId="2112AB54" w14:textId="454D0B8A" w:rsidR="00CC6BC7" w:rsidRDefault="00CC6BC7" w:rsidP="00CC6BC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Gotowość do współpracy instytucji  i organizacji działających na terenie gminy</w:t>
      </w:r>
      <w:r w:rsidR="007943DE">
        <w:rPr>
          <w:rFonts w:ascii="Times New Roman" w:hAnsi="Times New Roman" w:cs="Times New Roman"/>
          <w:sz w:val="24"/>
          <w:szCs w:val="24"/>
        </w:rPr>
        <w:t>,</w:t>
      </w:r>
    </w:p>
    <w:p w14:paraId="644376ED" w14:textId="6F4918A9" w:rsidR="00CC6BC7" w:rsidRDefault="00CC6BC7" w:rsidP="00CC6BC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problemu i dobrze działające służby w obszarze przeciwdziałania przemocy</w:t>
      </w:r>
      <w:r w:rsidR="007943DE">
        <w:rPr>
          <w:rFonts w:ascii="Times New Roman" w:hAnsi="Times New Roman" w:cs="Times New Roman"/>
          <w:sz w:val="24"/>
          <w:szCs w:val="24"/>
        </w:rPr>
        <w:t>,</w:t>
      </w:r>
    </w:p>
    <w:p w14:paraId="0B3651E5" w14:textId="67F0B927" w:rsidR="00CC6BC7" w:rsidRDefault="00CC6BC7" w:rsidP="00CC6BC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Dobra znajomość środowiska przez pracowników socjalnych i pracowników innych służb z terenu gminy</w:t>
      </w:r>
      <w:r w:rsidR="007943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071F8" w14:textId="77777777" w:rsidR="00CC6BC7" w:rsidRDefault="00CC6BC7" w:rsidP="00CC6BC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Poparcie działań i współpraca z samorządem gminnym.</w:t>
      </w:r>
    </w:p>
    <w:p w14:paraId="4C50FE46" w14:textId="77777777" w:rsidR="00CC6BC7" w:rsidRDefault="00CC6BC7" w:rsidP="00CC6BC7">
      <w:pPr>
        <w:pStyle w:val="Akapitzlist"/>
        <w:spacing w:after="120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14:paraId="5A37B2B2" w14:textId="77777777" w:rsidR="00CC6BC7" w:rsidRDefault="00CC6BC7" w:rsidP="00CC6BC7">
      <w:pPr>
        <w:pStyle w:val="Akapitzlist"/>
        <w:spacing w:after="120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14:paraId="25CF4CC1" w14:textId="77777777" w:rsidR="00CC6BC7" w:rsidRDefault="00CC6BC7" w:rsidP="00CC6BC7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8A">
        <w:rPr>
          <w:rFonts w:ascii="Times New Roman" w:hAnsi="Times New Roman" w:cs="Times New Roman"/>
          <w:b/>
          <w:sz w:val="24"/>
          <w:szCs w:val="24"/>
        </w:rPr>
        <w:t>Słabe strony:</w:t>
      </w:r>
    </w:p>
    <w:p w14:paraId="1CC045C8" w14:textId="5E7CD679" w:rsidR="00CC6BC7" w:rsidRDefault="00CC6BC7" w:rsidP="00CC6BC7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mieszkań socjalnych, chronionych dla osób doświadczających przemocy </w:t>
      </w:r>
      <w:r w:rsidR="00EC14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terenie gminy.</w:t>
      </w:r>
    </w:p>
    <w:p w14:paraId="1741CFF1" w14:textId="77777777" w:rsidR="004353B6" w:rsidRDefault="004353B6" w:rsidP="00CC6BC7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Ograniczony dostęp w zakresie pomocy specjalistycznej (terapeutycznej, psychologicznej i psychiatrycznej) skierowanej zarówno do osób dorosłych jak i dzieci. </w:t>
      </w:r>
    </w:p>
    <w:p w14:paraId="52D31290" w14:textId="77777777" w:rsidR="001502E9" w:rsidRDefault="001502E9" w:rsidP="001502E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Niewystarczająca świadomość istoty przemocy.</w:t>
      </w:r>
    </w:p>
    <w:p w14:paraId="067BF921" w14:textId="77777777" w:rsidR="001502E9" w:rsidRDefault="001502E9" w:rsidP="001502E9">
      <w:pPr>
        <w:pStyle w:val="Akapitzlist"/>
        <w:spacing w:after="120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14:paraId="5D112028" w14:textId="77777777" w:rsidR="00CC6BC7" w:rsidRPr="00A77A0A" w:rsidRDefault="00CC6BC7" w:rsidP="00CC6BC7">
      <w:pPr>
        <w:pStyle w:val="Akapitzlist"/>
        <w:spacing w:after="120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14:paraId="750B8F12" w14:textId="77777777" w:rsidR="00CC6BC7" w:rsidRDefault="00CC6BC7" w:rsidP="00CC6BC7">
      <w:pPr>
        <w:pStyle w:val="Akapitzlist"/>
        <w:spacing w:after="120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14:paraId="577C9EFF" w14:textId="77777777" w:rsidR="00CC6BC7" w:rsidRDefault="00CC6BC7" w:rsidP="00CC6BC7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CA6">
        <w:rPr>
          <w:rFonts w:ascii="Times New Roman" w:hAnsi="Times New Roman" w:cs="Times New Roman"/>
          <w:b/>
          <w:sz w:val="24"/>
          <w:szCs w:val="24"/>
        </w:rPr>
        <w:t xml:space="preserve"> Zagrożenia:</w:t>
      </w:r>
    </w:p>
    <w:p w14:paraId="62EC8768" w14:textId="77777777" w:rsidR="00CC6BC7" w:rsidRDefault="00CC6BC7" w:rsidP="00CC6BC7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Negatywne wzorce zachowań społecznych.</w:t>
      </w:r>
    </w:p>
    <w:p w14:paraId="27139AC4" w14:textId="77777777" w:rsidR="00CC6BC7" w:rsidRDefault="00CC6BC7" w:rsidP="00CC6BC7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Bezradność w sprawach opiekuńczo- wychowawczych, niewydolność wychowawcza rodzin.</w:t>
      </w:r>
    </w:p>
    <w:p w14:paraId="36251FF4" w14:textId="77777777" w:rsidR="00CC6BC7" w:rsidRDefault="00CC6BC7" w:rsidP="00CC6BC7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Problemy związane z uzależnieniami w rodzinach.</w:t>
      </w:r>
    </w:p>
    <w:p w14:paraId="4947A9CF" w14:textId="77777777" w:rsidR="00CC6BC7" w:rsidRDefault="00CC6BC7" w:rsidP="00CC6BC7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współdziałania rodzin w zakresie przeciwdziałania kryzysów.</w:t>
      </w:r>
    </w:p>
    <w:p w14:paraId="5D4A3FB1" w14:textId="77777777" w:rsidR="00CC6BC7" w:rsidRDefault="00CC6BC7" w:rsidP="00CC6BC7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Niski poziom zaufania do instytucji zajmujących  się przeciwdziałaniem przemocy.</w:t>
      </w:r>
    </w:p>
    <w:p w14:paraId="047A4CCF" w14:textId="77777777" w:rsidR="00CC6BC7" w:rsidRDefault="00CC6BC7" w:rsidP="00CC6BC7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Bierność świadków przemocy domowej.</w:t>
      </w:r>
    </w:p>
    <w:p w14:paraId="62E15D11" w14:textId="77777777" w:rsidR="00CC6BC7" w:rsidRDefault="00CC6BC7" w:rsidP="00CC6BC7">
      <w:pPr>
        <w:pStyle w:val="Akapitzlist"/>
        <w:spacing w:after="120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14:paraId="7ABC3408" w14:textId="77777777" w:rsidR="00CC6BC7" w:rsidRDefault="00CC6BC7" w:rsidP="00CC6BC7">
      <w:pPr>
        <w:pStyle w:val="Akapitzlist"/>
        <w:spacing w:after="120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14:paraId="21251576" w14:textId="77777777" w:rsidR="00CC6BC7" w:rsidRDefault="00CC6BC7" w:rsidP="00CC6BC7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5B6">
        <w:rPr>
          <w:rFonts w:ascii="Times New Roman" w:hAnsi="Times New Roman" w:cs="Times New Roman"/>
          <w:b/>
          <w:sz w:val="24"/>
          <w:szCs w:val="24"/>
        </w:rPr>
        <w:t>Szanse:</w:t>
      </w:r>
    </w:p>
    <w:p w14:paraId="26B521C4" w14:textId="77777777" w:rsidR="00CC6BC7" w:rsidRDefault="00CC6BC7" w:rsidP="00CC6BC7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Wzrost</w:t>
      </w:r>
      <w:r w:rsidR="00854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świadomości społecznej dotyczącej problemu uzależnienia i współuzależnienia oraz przemocy</w:t>
      </w:r>
      <w:r w:rsidR="004353B6">
        <w:rPr>
          <w:rFonts w:ascii="Times New Roman" w:hAnsi="Times New Roman" w:cs="Times New Roman"/>
          <w:sz w:val="24"/>
          <w:szCs w:val="24"/>
        </w:rPr>
        <w:t xml:space="preserve"> domowej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D2423" w14:textId="77777777" w:rsidR="00854C75" w:rsidRDefault="00854C75" w:rsidP="00CC6BC7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różnych form pomocy osobom doznającym przemocy domowej.</w:t>
      </w:r>
    </w:p>
    <w:p w14:paraId="77C01493" w14:textId="77777777" w:rsidR="004353B6" w:rsidRDefault="00854C75" w:rsidP="00CC6BC7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Uwrażliwienie świadków przemocy na konieczność reagowania na akty przemocy. </w:t>
      </w:r>
    </w:p>
    <w:p w14:paraId="1EE23EA5" w14:textId="77777777" w:rsidR="00CC6BC7" w:rsidRDefault="00CC6BC7" w:rsidP="00CC6BC7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Ciągłość działań informacyjno – edukacyjnych dotyczących problematyki uzależnień</w:t>
      </w:r>
      <w:r>
        <w:rPr>
          <w:rFonts w:ascii="Times New Roman" w:hAnsi="Times New Roman" w:cs="Times New Roman"/>
          <w:sz w:val="24"/>
          <w:szCs w:val="24"/>
        </w:rPr>
        <w:br/>
        <w:t xml:space="preserve"> i przemocy</w:t>
      </w:r>
      <w:r w:rsidR="004353B6">
        <w:rPr>
          <w:rFonts w:ascii="Times New Roman" w:hAnsi="Times New Roman" w:cs="Times New Roman"/>
          <w:sz w:val="24"/>
          <w:szCs w:val="24"/>
        </w:rPr>
        <w:t xml:space="preserve"> domowej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8A0180" w14:textId="763CD956" w:rsidR="00854C75" w:rsidRDefault="00854C75" w:rsidP="00CC6BC7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Korygowanie postaw i zachowań osób stosujących przemoc domową mające wpływ </w:t>
      </w:r>
      <w:r w:rsidR="00EC14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zapewnienie bezpieczeństwa osób krzywdzonych. </w:t>
      </w:r>
    </w:p>
    <w:p w14:paraId="1168893C" w14:textId="77777777" w:rsidR="00CC6BC7" w:rsidRDefault="004353B6" w:rsidP="00CC6BC7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Podnoszenie kompetencji </w:t>
      </w:r>
      <w:r w:rsidR="00CC6BC7">
        <w:rPr>
          <w:rFonts w:ascii="Times New Roman" w:hAnsi="Times New Roman" w:cs="Times New Roman"/>
          <w:sz w:val="24"/>
          <w:szCs w:val="24"/>
        </w:rPr>
        <w:t>służb działających w obszarze przeciwdziałania przemo</w:t>
      </w:r>
      <w:r>
        <w:rPr>
          <w:rFonts w:ascii="Times New Roman" w:hAnsi="Times New Roman" w:cs="Times New Roman"/>
          <w:sz w:val="24"/>
          <w:szCs w:val="24"/>
        </w:rPr>
        <w:t xml:space="preserve">cy domowej, gdyż od osób tzw. „ pierwszego kontaktu” zależy jakość i efektywność udzielanej pomocy i wsparcia. </w:t>
      </w:r>
    </w:p>
    <w:p w14:paraId="72656E54" w14:textId="77777777" w:rsidR="00CC6BC7" w:rsidRPr="00854C75" w:rsidRDefault="00CC6BC7" w:rsidP="00854C75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Możliwość pozyskiwania zewnętrznych środków finansowych na realizację programów przeciwdziałania przemocy w rodzinie. </w:t>
      </w:r>
    </w:p>
    <w:p w14:paraId="38467AD0" w14:textId="77777777" w:rsidR="00CC6BC7" w:rsidRPr="00347CD2" w:rsidRDefault="00CC6BC7" w:rsidP="00CC6BC7">
      <w:pPr>
        <w:spacing w:after="120" w:line="276" w:lineRule="auto"/>
        <w:ind w:left="720"/>
        <w:jc w:val="both"/>
        <w:rPr>
          <w:rFonts w:eastAsia="ArialMT" w:cs="ArialMT"/>
        </w:rPr>
      </w:pPr>
    </w:p>
    <w:p w14:paraId="02E23F6E" w14:textId="77777777" w:rsidR="00CC6BC7" w:rsidRPr="00933A6A" w:rsidRDefault="00CC6BC7" w:rsidP="00CC6BC7">
      <w:pPr>
        <w:spacing w:after="120" w:line="276" w:lineRule="auto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VI. CELE PROGRAMU</w:t>
      </w:r>
    </w:p>
    <w:p w14:paraId="3CA8057A" w14:textId="77777777" w:rsidR="00CC6BC7" w:rsidRDefault="00CC6BC7" w:rsidP="00CC6BC7">
      <w:pPr>
        <w:spacing w:after="120" w:line="276" w:lineRule="auto"/>
        <w:rPr>
          <w:b/>
          <w:bCs/>
        </w:rPr>
      </w:pPr>
      <w:r>
        <w:rPr>
          <w:b/>
          <w:bCs/>
        </w:rPr>
        <w:t>CEL GŁÓWNY:</w:t>
      </w:r>
    </w:p>
    <w:p w14:paraId="14E6DABD" w14:textId="176AC256" w:rsidR="00CC6BC7" w:rsidRDefault="00854C75" w:rsidP="00CC6BC7">
      <w:pPr>
        <w:spacing w:after="120"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</w:t>
      </w:r>
      <w:r w:rsidR="00CC6BC7">
        <w:rPr>
          <w:b/>
          <w:bCs/>
          <w:i/>
          <w:iCs/>
          <w:sz w:val="28"/>
          <w:szCs w:val="28"/>
        </w:rPr>
        <w:t>większenie</w:t>
      </w:r>
      <w:r w:rsidR="00B300F4">
        <w:rPr>
          <w:b/>
          <w:bCs/>
          <w:i/>
          <w:iCs/>
          <w:sz w:val="28"/>
          <w:szCs w:val="28"/>
        </w:rPr>
        <w:t xml:space="preserve"> </w:t>
      </w:r>
      <w:r w:rsidR="00CC6BC7">
        <w:rPr>
          <w:b/>
          <w:bCs/>
          <w:i/>
          <w:iCs/>
          <w:sz w:val="28"/>
          <w:szCs w:val="28"/>
        </w:rPr>
        <w:t>skuteczności</w:t>
      </w:r>
      <w:r w:rsidR="00B300F4">
        <w:rPr>
          <w:b/>
          <w:bCs/>
          <w:i/>
          <w:iCs/>
          <w:sz w:val="28"/>
          <w:szCs w:val="28"/>
        </w:rPr>
        <w:t xml:space="preserve"> przeciwdziałania przemocy </w:t>
      </w:r>
      <w:r w:rsidR="00CC6BC7">
        <w:rPr>
          <w:b/>
          <w:bCs/>
          <w:i/>
          <w:iCs/>
          <w:sz w:val="28"/>
          <w:szCs w:val="28"/>
        </w:rPr>
        <w:t>oraz</w:t>
      </w:r>
      <w:r w:rsidR="00B300F4">
        <w:rPr>
          <w:b/>
          <w:bCs/>
          <w:i/>
          <w:iCs/>
          <w:sz w:val="28"/>
          <w:szCs w:val="28"/>
        </w:rPr>
        <w:t xml:space="preserve"> dążenie </w:t>
      </w:r>
      <w:r w:rsidR="00EC147B">
        <w:rPr>
          <w:b/>
          <w:bCs/>
          <w:i/>
          <w:iCs/>
          <w:sz w:val="28"/>
          <w:szCs w:val="28"/>
        </w:rPr>
        <w:br/>
      </w:r>
      <w:r w:rsidR="00B300F4">
        <w:rPr>
          <w:b/>
          <w:bCs/>
          <w:i/>
          <w:iCs/>
          <w:sz w:val="28"/>
          <w:szCs w:val="28"/>
        </w:rPr>
        <w:t xml:space="preserve">do zmniejszenia skali tego zjawiska w Gminie Sadowne. </w:t>
      </w:r>
      <w:r w:rsidR="00CC6BC7">
        <w:rPr>
          <w:b/>
          <w:bCs/>
          <w:i/>
          <w:iCs/>
          <w:sz w:val="28"/>
          <w:szCs w:val="28"/>
        </w:rPr>
        <w:t xml:space="preserve"> </w:t>
      </w:r>
    </w:p>
    <w:p w14:paraId="77623EBA" w14:textId="77777777" w:rsidR="00B300F4" w:rsidRDefault="00B300F4" w:rsidP="00CC6BC7">
      <w:pPr>
        <w:spacing w:after="120" w:line="276" w:lineRule="auto"/>
        <w:jc w:val="both"/>
        <w:rPr>
          <w:b/>
          <w:bCs/>
          <w:i/>
          <w:iCs/>
          <w:sz w:val="28"/>
          <w:szCs w:val="28"/>
        </w:rPr>
      </w:pPr>
    </w:p>
    <w:p w14:paraId="0F0D5D02" w14:textId="77777777" w:rsidR="00CC6BC7" w:rsidRDefault="00CC6BC7" w:rsidP="00CC6BC7">
      <w:pPr>
        <w:spacing w:after="120" w:line="276" w:lineRule="auto"/>
        <w:rPr>
          <w:b/>
        </w:rPr>
      </w:pPr>
      <w:r>
        <w:rPr>
          <w:b/>
        </w:rPr>
        <w:t>CELE SZCZEGÓŁOWE</w:t>
      </w:r>
    </w:p>
    <w:p w14:paraId="0EB5DDE3" w14:textId="77777777" w:rsidR="00B300F4" w:rsidRDefault="00B300F4" w:rsidP="00CC6BC7">
      <w:pPr>
        <w:numPr>
          <w:ilvl w:val="0"/>
          <w:numId w:val="13"/>
        </w:numPr>
        <w:tabs>
          <w:tab w:val="clear" w:pos="363"/>
          <w:tab w:val="left" w:pos="360"/>
        </w:tabs>
        <w:spacing w:line="276" w:lineRule="auto"/>
        <w:ind w:left="357" w:hanging="357"/>
        <w:jc w:val="both"/>
      </w:pPr>
      <w:bookmarkStart w:id="3" w:name="_Hlk152770892"/>
      <w:r>
        <w:t>Zintensyfikowanie działań profilaktycznych w zakresie przeciwdziałania przemocy.</w:t>
      </w:r>
    </w:p>
    <w:p w14:paraId="720DFDDE" w14:textId="77777777" w:rsidR="00CC6BC7" w:rsidRDefault="008B022E" w:rsidP="00CC6BC7">
      <w:pPr>
        <w:numPr>
          <w:ilvl w:val="0"/>
          <w:numId w:val="13"/>
        </w:numPr>
        <w:tabs>
          <w:tab w:val="clear" w:pos="363"/>
          <w:tab w:val="left" w:pos="360"/>
        </w:tabs>
        <w:spacing w:line="276" w:lineRule="auto"/>
        <w:ind w:left="357" w:hanging="357"/>
        <w:jc w:val="both"/>
      </w:pPr>
      <w:bookmarkStart w:id="4" w:name="_Hlk152932282"/>
      <w:bookmarkEnd w:id="3"/>
      <w:r>
        <w:t xml:space="preserve"> </w:t>
      </w:r>
      <w:bookmarkStart w:id="5" w:name="_Hlk152932570"/>
      <w:r>
        <w:t>Zwiększenie dostępno</w:t>
      </w:r>
      <w:r w:rsidR="004064BC">
        <w:t xml:space="preserve">ści i skuteczności ochrony oraz wsparcia dla osób </w:t>
      </w:r>
      <w:r w:rsidR="00B300F4">
        <w:t>doznający</w:t>
      </w:r>
      <w:r w:rsidR="003457D9">
        <w:t xml:space="preserve">ch </w:t>
      </w:r>
      <w:r w:rsidR="00B300F4">
        <w:t>przemocy</w:t>
      </w:r>
      <w:r w:rsidR="004064BC">
        <w:t xml:space="preserve"> domowej.</w:t>
      </w:r>
    </w:p>
    <w:bookmarkEnd w:id="4"/>
    <w:bookmarkEnd w:id="5"/>
    <w:p w14:paraId="1DD11487" w14:textId="77777777" w:rsidR="00CC6BC7" w:rsidRDefault="00CC6BC7" w:rsidP="00CC6BC7">
      <w:pPr>
        <w:numPr>
          <w:ilvl w:val="0"/>
          <w:numId w:val="13"/>
        </w:numPr>
        <w:tabs>
          <w:tab w:val="clear" w:pos="363"/>
          <w:tab w:val="left" w:pos="360"/>
        </w:tabs>
        <w:spacing w:line="276" w:lineRule="auto"/>
        <w:ind w:left="357" w:hanging="357"/>
        <w:jc w:val="both"/>
      </w:pPr>
      <w:r>
        <w:t>Podniesienie kompetencji służb zajmujących się problematyką  przeciwdziałania przemocy</w:t>
      </w:r>
      <w:r w:rsidR="00B300F4">
        <w:t xml:space="preserve"> domowej</w:t>
      </w:r>
      <w:r>
        <w:t>.</w:t>
      </w:r>
    </w:p>
    <w:p w14:paraId="790D41A7" w14:textId="77777777" w:rsidR="00B300F4" w:rsidRDefault="00CC6BC7" w:rsidP="00B300F4">
      <w:pPr>
        <w:numPr>
          <w:ilvl w:val="0"/>
          <w:numId w:val="13"/>
        </w:numPr>
        <w:tabs>
          <w:tab w:val="clear" w:pos="363"/>
          <w:tab w:val="left" w:pos="360"/>
        </w:tabs>
        <w:spacing w:line="276" w:lineRule="auto"/>
        <w:ind w:left="357" w:hanging="357"/>
        <w:jc w:val="both"/>
      </w:pPr>
      <w:r>
        <w:t>Zmiana postawy mieszkańców wobec przemocy w rodzinie poprzez działania informacyjno – edukacyjne</w:t>
      </w:r>
      <w:r w:rsidR="00B300F4">
        <w:t>.</w:t>
      </w:r>
    </w:p>
    <w:p w14:paraId="0C9C8FDE" w14:textId="77777777" w:rsidR="00CC6BC7" w:rsidRPr="00B300F4" w:rsidRDefault="00B300F4" w:rsidP="00CC6BC7">
      <w:pPr>
        <w:numPr>
          <w:ilvl w:val="0"/>
          <w:numId w:val="13"/>
        </w:numPr>
        <w:tabs>
          <w:tab w:val="clear" w:pos="363"/>
          <w:tab w:val="left" w:pos="360"/>
        </w:tabs>
        <w:spacing w:after="120" w:line="360" w:lineRule="auto"/>
        <w:ind w:left="357" w:hanging="357"/>
        <w:jc w:val="both"/>
        <w:rPr>
          <w:rFonts w:ascii="Bookman Old Style" w:hAnsi="Bookman Old Style"/>
          <w:i/>
          <w:iCs/>
        </w:rPr>
      </w:pPr>
      <w:r>
        <w:t xml:space="preserve">Oddziaływanie </w:t>
      </w:r>
      <w:r w:rsidR="00CC6BC7">
        <w:t xml:space="preserve"> </w:t>
      </w:r>
      <w:r w:rsidR="003C20B1">
        <w:t xml:space="preserve">na </w:t>
      </w:r>
      <w:r>
        <w:t>os</w:t>
      </w:r>
      <w:r w:rsidR="003C20B1">
        <w:t xml:space="preserve">oby </w:t>
      </w:r>
      <w:r>
        <w:t>stosując</w:t>
      </w:r>
      <w:r w:rsidR="003C20B1">
        <w:t>e</w:t>
      </w:r>
      <w:r>
        <w:t xml:space="preserve"> </w:t>
      </w:r>
      <w:r w:rsidR="00CC6BC7">
        <w:t>przemoc</w:t>
      </w:r>
      <w:r>
        <w:t xml:space="preserve"> domową. </w:t>
      </w:r>
    </w:p>
    <w:p w14:paraId="6D47F636" w14:textId="77777777" w:rsidR="00CC6BC7" w:rsidRDefault="00CC6BC7" w:rsidP="00CC6BC7">
      <w:pPr>
        <w:rPr>
          <w:b/>
          <w:color w:val="000000"/>
          <w:sz w:val="28"/>
          <w:szCs w:val="28"/>
        </w:rPr>
      </w:pPr>
    </w:p>
    <w:p w14:paraId="7CBD6927" w14:textId="77777777" w:rsidR="002411F8" w:rsidRDefault="002411F8" w:rsidP="00CC6BC7">
      <w:pPr>
        <w:rPr>
          <w:b/>
          <w:color w:val="000000"/>
          <w:sz w:val="28"/>
          <w:szCs w:val="28"/>
        </w:rPr>
      </w:pPr>
    </w:p>
    <w:p w14:paraId="097800F8" w14:textId="77777777" w:rsidR="002411F8" w:rsidRDefault="002411F8" w:rsidP="00CC6BC7">
      <w:pPr>
        <w:rPr>
          <w:b/>
          <w:color w:val="000000"/>
          <w:sz w:val="28"/>
          <w:szCs w:val="28"/>
        </w:rPr>
      </w:pPr>
    </w:p>
    <w:p w14:paraId="5BC9F10D" w14:textId="77777777" w:rsidR="002411F8" w:rsidRDefault="002411F8" w:rsidP="002411F8">
      <w:pPr>
        <w:rPr>
          <w:b/>
        </w:rPr>
      </w:pPr>
      <w:r w:rsidRPr="00DB74F2">
        <w:rPr>
          <w:b/>
        </w:rPr>
        <w:t>VI</w:t>
      </w:r>
      <w:r>
        <w:rPr>
          <w:b/>
        </w:rPr>
        <w:t>I</w:t>
      </w:r>
      <w:r w:rsidR="001D3FC3">
        <w:rPr>
          <w:b/>
        </w:rPr>
        <w:t>.</w:t>
      </w:r>
      <w:r>
        <w:rPr>
          <w:b/>
        </w:rPr>
        <w:t xml:space="preserve"> ADRESACI  PROGRAMU.</w:t>
      </w:r>
    </w:p>
    <w:p w14:paraId="6D315A15" w14:textId="77777777" w:rsidR="002411F8" w:rsidRDefault="002411F8" w:rsidP="002411F8">
      <w:r>
        <w:rPr>
          <w:b/>
        </w:rPr>
        <w:t xml:space="preserve"> </w:t>
      </w:r>
    </w:p>
    <w:p w14:paraId="1959DA15" w14:textId="77777777" w:rsidR="002411F8" w:rsidRDefault="002411F8" w:rsidP="00EC147B">
      <w:pPr>
        <w:spacing w:line="276" w:lineRule="auto"/>
      </w:pPr>
      <w:r>
        <w:t>Program skierowany jest do:</w:t>
      </w:r>
    </w:p>
    <w:p w14:paraId="2710143F" w14:textId="54BBAC8E" w:rsidR="002411F8" w:rsidRDefault="002411F8" w:rsidP="00EC147B">
      <w:pPr>
        <w:spacing w:line="276" w:lineRule="auto"/>
      </w:pPr>
      <w:r>
        <w:t>1) mieszkańców Gminy Sadowne, w tym osób zagrożonych przemocą  domową;</w:t>
      </w:r>
    </w:p>
    <w:p w14:paraId="2EE58CB4" w14:textId="3ED7B687" w:rsidR="002411F8" w:rsidRDefault="002411F8" w:rsidP="00EC147B">
      <w:pPr>
        <w:spacing w:line="276" w:lineRule="auto"/>
      </w:pPr>
      <w:r>
        <w:t>2) osób doznających przemocy domowe</w:t>
      </w:r>
      <w:r w:rsidR="00AD0B99">
        <w:t>j</w:t>
      </w:r>
      <w:r>
        <w:t xml:space="preserve"> ; </w:t>
      </w:r>
    </w:p>
    <w:p w14:paraId="3753AABC" w14:textId="748224F1" w:rsidR="002411F8" w:rsidRDefault="002411F8" w:rsidP="00EC147B">
      <w:pPr>
        <w:spacing w:line="276" w:lineRule="auto"/>
      </w:pPr>
      <w:r>
        <w:t>3) osób stosujących przemoc domową;</w:t>
      </w:r>
    </w:p>
    <w:p w14:paraId="1FC9C3DE" w14:textId="3FD031D4" w:rsidR="002411F8" w:rsidRDefault="002411F8" w:rsidP="00EC147B">
      <w:pPr>
        <w:spacing w:line="276" w:lineRule="auto"/>
      </w:pPr>
      <w:r>
        <w:t xml:space="preserve">4) świadków przemocy domowej; </w:t>
      </w:r>
    </w:p>
    <w:p w14:paraId="1A6BDFC3" w14:textId="31146AA8" w:rsidR="002411F8" w:rsidRDefault="002411F8" w:rsidP="00EC147B">
      <w:pPr>
        <w:spacing w:line="276" w:lineRule="auto"/>
      </w:pPr>
      <w:r>
        <w:t xml:space="preserve">5) przedstawicieli instytucji i służb pracujących z osobami i rodzinami zagrożonymi bądź   dotkniętymi przemocą domową.  </w:t>
      </w:r>
    </w:p>
    <w:p w14:paraId="3773F396" w14:textId="77777777" w:rsidR="002411F8" w:rsidRDefault="002411F8" w:rsidP="002411F8"/>
    <w:p w14:paraId="7654A0B9" w14:textId="77777777" w:rsidR="002411F8" w:rsidRDefault="002411F8" w:rsidP="00CC6BC7">
      <w:pPr>
        <w:rPr>
          <w:b/>
          <w:color w:val="000000"/>
          <w:sz w:val="28"/>
          <w:szCs w:val="28"/>
        </w:rPr>
      </w:pPr>
    </w:p>
    <w:p w14:paraId="27A6D43E" w14:textId="77777777" w:rsidR="0065575D" w:rsidRDefault="0065575D" w:rsidP="00CC6BC7">
      <w:pPr>
        <w:rPr>
          <w:b/>
          <w:color w:val="000000"/>
          <w:sz w:val="28"/>
          <w:szCs w:val="28"/>
        </w:rPr>
      </w:pPr>
    </w:p>
    <w:p w14:paraId="46290BE4" w14:textId="77777777" w:rsidR="0065575D" w:rsidRDefault="0065575D" w:rsidP="00CC6BC7">
      <w:pPr>
        <w:rPr>
          <w:b/>
          <w:color w:val="000000"/>
          <w:sz w:val="28"/>
          <w:szCs w:val="28"/>
        </w:rPr>
      </w:pPr>
    </w:p>
    <w:p w14:paraId="2FB9FA9A" w14:textId="77777777" w:rsidR="0065575D" w:rsidRDefault="0065575D" w:rsidP="00CC6BC7">
      <w:pPr>
        <w:rPr>
          <w:b/>
          <w:color w:val="000000"/>
          <w:sz w:val="28"/>
          <w:szCs w:val="28"/>
        </w:rPr>
      </w:pPr>
    </w:p>
    <w:p w14:paraId="0CCFB872" w14:textId="77777777" w:rsidR="0065575D" w:rsidRDefault="0065575D" w:rsidP="00CC6BC7">
      <w:pPr>
        <w:rPr>
          <w:b/>
          <w:color w:val="000000"/>
          <w:sz w:val="28"/>
          <w:szCs w:val="28"/>
        </w:rPr>
      </w:pPr>
    </w:p>
    <w:p w14:paraId="17E3A05E" w14:textId="77777777" w:rsidR="001D3FC3" w:rsidRDefault="001D3FC3" w:rsidP="00CC6BC7">
      <w:pPr>
        <w:rPr>
          <w:b/>
          <w:color w:val="000000"/>
          <w:sz w:val="28"/>
          <w:szCs w:val="28"/>
        </w:rPr>
      </w:pPr>
    </w:p>
    <w:p w14:paraId="128BFD69" w14:textId="77777777" w:rsidR="0065575D" w:rsidRDefault="0065575D" w:rsidP="00CC6BC7">
      <w:pPr>
        <w:rPr>
          <w:b/>
          <w:color w:val="000000"/>
          <w:sz w:val="28"/>
          <w:szCs w:val="28"/>
        </w:rPr>
      </w:pPr>
    </w:p>
    <w:p w14:paraId="1F854EA8" w14:textId="77777777" w:rsidR="0065575D" w:rsidRDefault="0065575D" w:rsidP="00CC6BC7">
      <w:pPr>
        <w:rPr>
          <w:b/>
          <w:color w:val="000000"/>
          <w:sz w:val="28"/>
          <w:szCs w:val="28"/>
        </w:rPr>
      </w:pPr>
    </w:p>
    <w:p w14:paraId="58274EA2" w14:textId="77777777" w:rsidR="0065575D" w:rsidRDefault="0065575D" w:rsidP="00CC6BC7">
      <w:pPr>
        <w:rPr>
          <w:b/>
          <w:color w:val="000000"/>
          <w:sz w:val="28"/>
          <w:szCs w:val="28"/>
        </w:rPr>
      </w:pPr>
    </w:p>
    <w:p w14:paraId="77008141" w14:textId="77777777" w:rsidR="0065575D" w:rsidRDefault="0065575D" w:rsidP="00CC6BC7">
      <w:pPr>
        <w:rPr>
          <w:b/>
          <w:color w:val="000000"/>
          <w:sz w:val="28"/>
          <w:szCs w:val="28"/>
        </w:rPr>
      </w:pPr>
    </w:p>
    <w:p w14:paraId="696B83BC" w14:textId="77777777" w:rsidR="0065575D" w:rsidRDefault="0065575D" w:rsidP="00CC6BC7">
      <w:pPr>
        <w:rPr>
          <w:b/>
          <w:color w:val="000000"/>
          <w:sz w:val="28"/>
          <w:szCs w:val="28"/>
        </w:rPr>
      </w:pPr>
    </w:p>
    <w:p w14:paraId="52F3751F" w14:textId="77777777" w:rsidR="0065575D" w:rsidRDefault="0065575D" w:rsidP="00CC6BC7">
      <w:pPr>
        <w:rPr>
          <w:b/>
          <w:color w:val="000000"/>
          <w:sz w:val="28"/>
          <w:szCs w:val="28"/>
        </w:rPr>
      </w:pPr>
    </w:p>
    <w:p w14:paraId="60E0FCF4" w14:textId="77777777" w:rsidR="001D3FC3" w:rsidRDefault="001D3FC3" w:rsidP="00CC6BC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VIII. Obszary, kierunki i działania Programu</w:t>
      </w:r>
    </w:p>
    <w:p w14:paraId="3254FC8D" w14:textId="77777777" w:rsidR="001D3FC3" w:rsidRDefault="001D3FC3" w:rsidP="00CC6BC7">
      <w:pPr>
        <w:rPr>
          <w:b/>
          <w:color w:val="000000"/>
          <w:sz w:val="28"/>
          <w:szCs w:val="28"/>
        </w:rPr>
      </w:pPr>
    </w:p>
    <w:p w14:paraId="016973E2" w14:textId="77777777" w:rsidR="001D3FC3" w:rsidRDefault="001D3FC3" w:rsidP="001D3FC3">
      <w:pPr>
        <w:spacing w:after="120" w:line="276" w:lineRule="auto"/>
        <w:jc w:val="both"/>
        <w:rPr>
          <w:b/>
          <w:szCs w:val="28"/>
        </w:rPr>
      </w:pPr>
      <w:bookmarkStart w:id="6" w:name="_Hlk152932066"/>
      <w:r>
        <w:rPr>
          <w:b/>
          <w:color w:val="000000"/>
          <w:sz w:val="28"/>
          <w:szCs w:val="28"/>
        </w:rPr>
        <w:t>Obszar 1.</w:t>
      </w:r>
      <w:r w:rsidRPr="001D3FC3">
        <w:rPr>
          <w:szCs w:val="28"/>
        </w:rPr>
        <w:t xml:space="preserve"> </w:t>
      </w:r>
      <w:r w:rsidRPr="001D3FC3">
        <w:rPr>
          <w:b/>
          <w:szCs w:val="28"/>
        </w:rPr>
        <w:t>Profilaktyka, diagnoza społeczna i edukacja społeczna.</w:t>
      </w:r>
    </w:p>
    <w:p w14:paraId="458F6397" w14:textId="77777777" w:rsidR="00586BEC" w:rsidRDefault="00586BEC" w:rsidP="001D3FC3">
      <w:pPr>
        <w:spacing w:after="120" w:line="276" w:lineRule="auto"/>
        <w:jc w:val="both"/>
        <w:rPr>
          <w:szCs w:val="28"/>
        </w:rPr>
      </w:pPr>
    </w:p>
    <w:bookmarkEnd w:id="6"/>
    <w:p w14:paraId="28EC846E" w14:textId="77777777" w:rsidR="001D3FC3" w:rsidRDefault="001D3FC3" w:rsidP="001D3FC3">
      <w:pPr>
        <w:spacing w:line="276" w:lineRule="auto"/>
        <w:ind w:left="3"/>
        <w:jc w:val="both"/>
      </w:pPr>
      <w:r>
        <w:rPr>
          <w:b/>
          <w:color w:val="000000"/>
          <w:sz w:val="28"/>
          <w:szCs w:val="28"/>
        </w:rPr>
        <w:t xml:space="preserve">Cel: </w:t>
      </w:r>
      <w:r>
        <w:t>Zintensyfikowanie działań profilaktycznych</w:t>
      </w:r>
      <w:r w:rsidR="00F53EAE">
        <w:t>, diagnostycznych i edukacyjnych</w:t>
      </w:r>
      <w:r>
        <w:t xml:space="preserve"> w zakresie przeciwdziałania przemocy.</w:t>
      </w:r>
    </w:p>
    <w:p w14:paraId="14A13679" w14:textId="77777777" w:rsidR="00F53EAE" w:rsidRDefault="00F53EAE" w:rsidP="001D3FC3">
      <w:pPr>
        <w:spacing w:line="276" w:lineRule="auto"/>
        <w:ind w:left="3"/>
        <w:jc w:val="both"/>
      </w:pPr>
    </w:p>
    <w:p w14:paraId="07B37084" w14:textId="77777777" w:rsidR="00F53EAE" w:rsidRPr="00806BCE" w:rsidRDefault="00F53EAE" w:rsidP="00F53EAE">
      <w:pPr>
        <w:spacing w:line="276" w:lineRule="auto"/>
        <w:ind w:left="3"/>
        <w:jc w:val="both"/>
        <w:rPr>
          <w:b/>
          <w:i/>
        </w:rPr>
      </w:pPr>
      <w:r w:rsidRPr="00806BCE">
        <w:rPr>
          <w:b/>
          <w:i/>
        </w:rPr>
        <w:t>Kierunki działań:</w:t>
      </w:r>
    </w:p>
    <w:p w14:paraId="09F0200B" w14:textId="77777777" w:rsidR="00F53EAE" w:rsidRPr="00EE0F08" w:rsidRDefault="00691067" w:rsidP="00F53EAE">
      <w:pPr>
        <w:spacing w:line="276" w:lineRule="auto"/>
        <w:jc w:val="both"/>
        <w:rPr>
          <w:b/>
        </w:rPr>
      </w:pPr>
      <w:r w:rsidRPr="00EE0F08">
        <w:rPr>
          <w:b/>
        </w:rPr>
        <w:t xml:space="preserve">1. </w:t>
      </w:r>
      <w:r w:rsidR="00F53EAE" w:rsidRPr="00EE0F08">
        <w:rPr>
          <w:b/>
        </w:rPr>
        <w:t>Poszerzenie wiedzy ogółu społeczeństwa</w:t>
      </w:r>
      <w:r w:rsidR="008B022E">
        <w:rPr>
          <w:b/>
        </w:rPr>
        <w:t xml:space="preserve">, </w:t>
      </w:r>
      <w:r w:rsidR="00F53EAE" w:rsidRPr="00EE0F08">
        <w:rPr>
          <w:b/>
        </w:rPr>
        <w:t xml:space="preserve">w tym zainteresowanych służb, na temat zjawiska   przemocy domowej. </w:t>
      </w:r>
    </w:p>
    <w:p w14:paraId="5C0A004A" w14:textId="77777777" w:rsidR="00F53EAE" w:rsidRDefault="00F53EAE" w:rsidP="00F53EAE">
      <w:pPr>
        <w:spacing w:line="276" w:lineRule="auto"/>
        <w:jc w:val="both"/>
      </w:pPr>
    </w:p>
    <w:p w14:paraId="06B9FCDD" w14:textId="77777777" w:rsidR="00F53EAE" w:rsidRPr="00586BEC" w:rsidRDefault="00F53EAE" w:rsidP="00F53EAE">
      <w:pPr>
        <w:spacing w:line="276" w:lineRule="auto"/>
        <w:jc w:val="both"/>
        <w:rPr>
          <w:b/>
        </w:rPr>
      </w:pPr>
      <w:r w:rsidRPr="00586BEC">
        <w:rPr>
          <w:b/>
        </w:rPr>
        <w:t>Rodzaje działań:</w:t>
      </w:r>
    </w:p>
    <w:p w14:paraId="282665EE" w14:textId="77777777" w:rsidR="00F53EAE" w:rsidRDefault="00F53EAE" w:rsidP="00F53EAE">
      <w:pPr>
        <w:spacing w:line="276" w:lineRule="auto"/>
        <w:jc w:val="both"/>
      </w:pPr>
      <w:r>
        <w:t xml:space="preserve">- </w:t>
      </w:r>
      <w:r w:rsidR="00314090">
        <w:t>d</w:t>
      </w:r>
      <w:r>
        <w:t xml:space="preserve">iagnoza zjawiska przemocy domowej na obszarze gminy. </w:t>
      </w:r>
    </w:p>
    <w:p w14:paraId="6421256A" w14:textId="77777777" w:rsidR="00F53EAE" w:rsidRDefault="00F53EAE" w:rsidP="00F53EAE">
      <w:pPr>
        <w:spacing w:line="276" w:lineRule="auto"/>
        <w:jc w:val="both"/>
      </w:pPr>
    </w:p>
    <w:p w14:paraId="66A5380F" w14:textId="77777777" w:rsidR="00F53EAE" w:rsidRDefault="00F53EAE" w:rsidP="00F53EAE">
      <w:pPr>
        <w:spacing w:line="276" w:lineRule="auto"/>
        <w:jc w:val="both"/>
      </w:pPr>
      <w:bookmarkStart w:id="7" w:name="_Hlk152932754"/>
      <w:r w:rsidRPr="00586BEC">
        <w:rPr>
          <w:b/>
        </w:rPr>
        <w:t>Realizatorzy zadania:</w:t>
      </w:r>
      <w:r>
        <w:t xml:space="preserve"> Zespół Interdyscyplinarny w Sadownem.</w:t>
      </w:r>
    </w:p>
    <w:bookmarkEnd w:id="7"/>
    <w:p w14:paraId="6B648E82" w14:textId="77777777" w:rsidR="00304AC3" w:rsidRDefault="00304AC3" w:rsidP="00F53EAE">
      <w:pPr>
        <w:spacing w:line="276" w:lineRule="auto"/>
        <w:jc w:val="both"/>
      </w:pPr>
    </w:p>
    <w:p w14:paraId="0BBC031F" w14:textId="77777777" w:rsidR="00304AC3" w:rsidRPr="00586BEC" w:rsidRDefault="00304AC3" w:rsidP="00F53EAE">
      <w:pPr>
        <w:spacing w:line="276" w:lineRule="auto"/>
        <w:jc w:val="both"/>
        <w:rPr>
          <w:b/>
        </w:rPr>
      </w:pPr>
      <w:r w:rsidRPr="00586BEC">
        <w:rPr>
          <w:b/>
        </w:rPr>
        <w:t xml:space="preserve">Wskaźniki: </w:t>
      </w:r>
    </w:p>
    <w:p w14:paraId="46D07355" w14:textId="77777777" w:rsidR="00304AC3" w:rsidRDefault="00304AC3" w:rsidP="00F53EAE">
      <w:pPr>
        <w:spacing w:line="276" w:lineRule="auto"/>
        <w:jc w:val="both"/>
      </w:pPr>
      <w:r>
        <w:t>- liczba przeprowadzonych diagnoz zjawiska przemocy domowej</w:t>
      </w:r>
    </w:p>
    <w:p w14:paraId="45E57120" w14:textId="77777777" w:rsidR="00F53EAE" w:rsidRDefault="00F53EAE" w:rsidP="00F53EAE">
      <w:pPr>
        <w:spacing w:line="276" w:lineRule="auto"/>
        <w:jc w:val="both"/>
      </w:pPr>
    </w:p>
    <w:p w14:paraId="0E31AC06" w14:textId="77777777" w:rsidR="00F53EAE" w:rsidRDefault="00F53EAE" w:rsidP="00F53EAE">
      <w:pPr>
        <w:spacing w:line="276" w:lineRule="auto"/>
        <w:jc w:val="both"/>
      </w:pPr>
      <w:bookmarkStart w:id="8" w:name="_Hlk152935369"/>
      <w:r w:rsidRPr="00586BEC">
        <w:rPr>
          <w:b/>
        </w:rPr>
        <w:t>Termin realizacji:</w:t>
      </w:r>
      <w:r>
        <w:t xml:space="preserve"> 2024 - 2030 </w:t>
      </w:r>
    </w:p>
    <w:p w14:paraId="22A11C07" w14:textId="77777777" w:rsidR="00586BEC" w:rsidRDefault="00586BEC" w:rsidP="00F53EAE">
      <w:pPr>
        <w:spacing w:line="276" w:lineRule="auto"/>
        <w:jc w:val="both"/>
      </w:pPr>
    </w:p>
    <w:bookmarkEnd w:id="8"/>
    <w:p w14:paraId="19BCF4B7" w14:textId="77777777" w:rsidR="00EE0F08" w:rsidRDefault="00EE0F08" w:rsidP="00F53EAE">
      <w:pPr>
        <w:spacing w:line="276" w:lineRule="auto"/>
        <w:jc w:val="both"/>
      </w:pPr>
    </w:p>
    <w:p w14:paraId="0104BE7E" w14:textId="77777777" w:rsidR="00EE0F08" w:rsidRPr="00EE0F08" w:rsidRDefault="00EE0F08" w:rsidP="00EE0F08">
      <w:pPr>
        <w:jc w:val="both"/>
        <w:rPr>
          <w:b/>
        </w:rPr>
      </w:pPr>
      <w:r w:rsidRPr="00EE0F08">
        <w:rPr>
          <w:b/>
        </w:rPr>
        <w:t xml:space="preserve">2. Podniesienie poziomu wiedzy i świadomości społeczności lokalnej w zakresie przyczyn i skutków przemocy domowej. </w:t>
      </w:r>
    </w:p>
    <w:p w14:paraId="2E0C891E" w14:textId="77777777" w:rsidR="00EE0F08" w:rsidRDefault="00EE0F08" w:rsidP="00EE0F08">
      <w:pPr>
        <w:jc w:val="both"/>
      </w:pPr>
    </w:p>
    <w:p w14:paraId="31F51739" w14:textId="77777777" w:rsidR="00EE0F08" w:rsidRPr="00586BEC" w:rsidRDefault="00EE0F08" w:rsidP="00EE0F08">
      <w:pPr>
        <w:jc w:val="both"/>
        <w:rPr>
          <w:b/>
        </w:rPr>
      </w:pPr>
      <w:r w:rsidRPr="00586BEC">
        <w:rPr>
          <w:b/>
        </w:rPr>
        <w:t>Rodzaje działań:</w:t>
      </w:r>
    </w:p>
    <w:p w14:paraId="2288A416" w14:textId="77777777" w:rsidR="00EE0F08" w:rsidRDefault="00EE0F08" w:rsidP="00EE0F08">
      <w:pPr>
        <w:jc w:val="both"/>
      </w:pPr>
      <w:r>
        <w:t xml:space="preserve">- </w:t>
      </w:r>
      <w:r w:rsidR="00FC7F5A">
        <w:t xml:space="preserve"> Prowadzenie lokalnej kampanii społecznej, które:</w:t>
      </w:r>
    </w:p>
    <w:p w14:paraId="6F0BAEED" w14:textId="77777777" w:rsidR="00FC7F5A" w:rsidRDefault="00FC7F5A" w:rsidP="00FC7F5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C7F5A">
        <w:rPr>
          <w:rFonts w:ascii="Times New Roman" w:hAnsi="Times New Roman" w:cs="Times New Roman"/>
          <w:sz w:val="24"/>
          <w:szCs w:val="24"/>
        </w:rPr>
        <w:t xml:space="preserve">balają stereotypy na temat  </w:t>
      </w:r>
      <w:r>
        <w:rPr>
          <w:rFonts w:ascii="Times New Roman" w:hAnsi="Times New Roman" w:cs="Times New Roman"/>
          <w:sz w:val="24"/>
          <w:szCs w:val="24"/>
        </w:rPr>
        <w:t xml:space="preserve">przemocy domowej, usprawiedliwiającej jej stosowanie, </w:t>
      </w:r>
    </w:p>
    <w:p w14:paraId="2E42B4DE" w14:textId="77777777" w:rsidR="00FC7F5A" w:rsidRDefault="00FC7F5A" w:rsidP="00FC7F5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opisują mechanizmy przemocy domowej oraz jednoznacznie wskazują na społeczną szkodliwość,</w:t>
      </w:r>
    </w:p>
    <w:p w14:paraId="50218722" w14:textId="77777777" w:rsidR="00FC7F5A" w:rsidRDefault="00FC7F5A" w:rsidP="00FC7F5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promują metody wychowawcze bez użycia przemocy,</w:t>
      </w:r>
    </w:p>
    <w:p w14:paraId="3149FF11" w14:textId="77777777" w:rsidR="00304AC3" w:rsidRDefault="00FC7F5A" w:rsidP="00FC7F5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promują działania służące przeciwdziałaniu przemocy domowej</w:t>
      </w:r>
      <w:r w:rsidR="004C1058">
        <w:rPr>
          <w:rFonts w:ascii="Times New Roman" w:hAnsi="Times New Roman" w:cs="Times New Roman"/>
          <w:sz w:val="24"/>
          <w:szCs w:val="24"/>
        </w:rPr>
        <w:t xml:space="preserve">, </w:t>
      </w:r>
      <w:r w:rsidR="00304AC3">
        <w:rPr>
          <w:rFonts w:ascii="Times New Roman" w:hAnsi="Times New Roman" w:cs="Times New Roman"/>
          <w:sz w:val="24"/>
          <w:szCs w:val="24"/>
        </w:rPr>
        <w:t xml:space="preserve">w tym ochronę </w:t>
      </w:r>
      <w:r w:rsidR="005F40A3">
        <w:rPr>
          <w:rFonts w:ascii="Times New Roman" w:hAnsi="Times New Roman" w:cs="Times New Roman"/>
          <w:sz w:val="24"/>
          <w:szCs w:val="24"/>
        </w:rPr>
        <w:br/>
      </w:r>
      <w:r w:rsidR="00304AC3">
        <w:rPr>
          <w:rFonts w:ascii="Times New Roman" w:hAnsi="Times New Roman" w:cs="Times New Roman"/>
          <w:sz w:val="24"/>
          <w:szCs w:val="24"/>
        </w:rPr>
        <w:t>i pomoc dla osób doznających przemocy, oraz interwencję wobec osób stosujących przemoc domową.</w:t>
      </w:r>
    </w:p>
    <w:p w14:paraId="7ECAEF3C" w14:textId="4E0F675D" w:rsidR="00304AC3" w:rsidRDefault="00304AC3" w:rsidP="00304AC3">
      <w:pPr>
        <w:jc w:val="both"/>
      </w:pPr>
      <w:r w:rsidRPr="00586BEC">
        <w:rPr>
          <w:b/>
        </w:rPr>
        <w:t>Realizatorzy zadania:</w:t>
      </w:r>
      <w:r>
        <w:t xml:space="preserve"> Zespół Interdyscyplinarny w Sadownem, Gmina Sadowne</w:t>
      </w:r>
      <w:r w:rsidR="005F40A3">
        <w:t xml:space="preserve"> </w:t>
      </w:r>
      <w:r w:rsidR="00AA24CC">
        <w:br/>
      </w:r>
      <w:r>
        <w:t xml:space="preserve">we współpracy z organizacjami pozarządowymi. </w:t>
      </w:r>
    </w:p>
    <w:p w14:paraId="4A48DC9D" w14:textId="77777777" w:rsidR="00304AC3" w:rsidRDefault="00304AC3" w:rsidP="00304AC3">
      <w:pPr>
        <w:jc w:val="both"/>
      </w:pPr>
    </w:p>
    <w:p w14:paraId="68444AC6" w14:textId="77777777" w:rsidR="00304AC3" w:rsidRPr="00586BEC" w:rsidRDefault="00304AC3" w:rsidP="00304AC3">
      <w:pPr>
        <w:jc w:val="both"/>
        <w:rPr>
          <w:b/>
        </w:rPr>
      </w:pPr>
      <w:r w:rsidRPr="00586BEC">
        <w:rPr>
          <w:b/>
        </w:rPr>
        <w:t>Wskaźniki:</w:t>
      </w:r>
    </w:p>
    <w:p w14:paraId="1EF582AC" w14:textId="77777777" w:rsidR="00ED64CC" w:rsidRDefault="00304AC3" w:rsidP="00304AC3">
      <w:pPr>
        <w:jc w:val="both"/>
      </w:pPr>
      <w:r>
        <w:t>- liczba lokalnych kampanii społecznych.</w:t>
      </w:r>
      <w:r w:rsidR="00EA7C3F">
        <w:t>-</w:t>
      </w:r>
    </w:p>
    <w:p w14:paraId="4BA2B3CF" w14:textId="77777777" w:rsidR="00304AC3" w:rsidRDefault="00ED64CC" w:rsidP="00304AC3">
      <w:pPr>
        <w:jc w:val="both"/>
      </w:pPr>
      <w:r>
        <w:t xml:space="preserve">- liczba rozpowszechnionych </w:t>
      </w:r>
      <w:r w:rsidR="00304AC3">
        <w:t xml:space="preserve"> </w:t>
      </w:r>
      <w:r>
        <w:t>ulotek/ plakatów</w:t>
      </w:r>
    </w:p>
    <w:p w14:paraId="3BD8F64C" w14:textId="77777777" w:rsidR="00304AC3" w:rsidRDefault="00304AC3" w:rsidP="00304AC3">
      <w:pPr>
        <w:jc w:val="both"/>
      </w:pPr>
    </w:p>
    <w:p w14:paraId="0D6DA33F" w14:textId="77777777" w:rsidR="00632B5C" w:rsidRDefault="00304AC3" w:rsidP="00304AC3">
      <w:pPr>
        <w:jc w:val="both"/>
      </w:pPr>
      <w:r w:rsidRPr="00586BEC">
        <w:rPr>
          <w:b/>
        </w:rPr>
        <w:lastRenderedPageBreak/>
        <w:t>Termin realizacji</w:t>
      </w:r>
      <w:r>
        <w:t>: 2024 – 203</w:t>
      </w:r>
      <w:r w:rsidR="0068584B">
        <w:t>0</w:t>
      </w:r>
    </w:p>
    <w:p w14:paraId="421C4F00" w14:textId="77777777" w:rsidR="00304AC3" w:rsidRDefault="00304AC3" w:rsidP="00304AC3">
      <w:pPr>
        <w:jc w:val="both"/>
      </w:pPr>
    </w:p>
    <w:p w14:paraId="530F85CC" w14:textId="77777777" w:rsidR="00304AC3" w:rsidRDefault="00304AC3" w:rsidP="00304AC3">
      <w:pPr>
        <w:jc w:val="both"/>
      </w:pPr>
    </w:p>
    <w:p w14:paraId="158CB1F0" w14:textId="77777777" w:rsidR="00304AC3" w:rsidRDefault="00632B5C" w:rsidP="00304AC3">
      <w:pPr>
        <w:jc w:val="both"/>
        <w:rPr>
          <w:b/>
        </w:rPr>
      </w:pPr>
      <w:r w:rsidRPr="00632B5C">
        <w:rPr>
          <w:b/>
        </w:rPr>
        <w:t>3.</w:t>
      </w:r>
      <w:r w:rsidR="00DF2D02">
        <w:rPr>
          <w:b/>
        </w:rPr>
        <w:t xml:space="preserve"> </w:t>
      </w:r>
      <w:r w:rsidRPr="00632B5C">
        <w:rPr>
          <w:b/>
        </w:rPr>
        <w:t xml:space="preserve">Współpraca między Gminą Sadowne a organizacjami pozarządowymi, w celu wprowadzenia elementów na temat zjawiska przemocy domowej w ramach działania projektów prowadzonych przez organizacje pozarządowe. </w:t>
      </w:r>
    </w:p>
    <w:p w14:paraId="5192FAF6" w14:textId="77777777" w:rsidR="00DF2D02" w:rsidRDefault="00DF2D02" w:rsidP="00304AC3">
      <w:pPr>
        <w:jc w:val="both"/>
        <w:rPr>
          <w:b/>
        </w:rPr>
      </w:pPr>
    </w:p>
    <w:p w14:paraId="0EB280BE" w14:textId="77777777" w:rsidR="00DB792D" w:rsidRPr="00586BEC" w:rsidRDefault="00DB792D" w:rsidP="00304AC3">
      <w:pPr>
        <w:jc w:val="both"/>
        <w:rPr>
          <w:b/>
        </w:rPr>
      </w:pPr>
      <w:r w:rsidRPr="00586BEC">
        <w:rPr>
          <w:b/>
        </w:rPr>
        <w:t>Rodzaje działań:</w:t>
      </w:r>
    </w:p>
    <w:p w14:paraId="7101B689" w14:textId="77777777" w:rsidR="00DB792D" w:rsidRDefault="00DB792D" w:rsidP="00DB792D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92D">
        <w:rPr>
          <w:rFonts w:ascii="Times New Roman" w:hAnsi="Times New Roman" w:cs="Times New Roman"/>
          <w:sz w:val="24"/>
          <w:szCs w:val="24"/>
        </w:rPr>
        <w:t>poniesienie wiedzy społeczności lokalnej</w:t>
      </w:r>
      <w:r>
        <w:rPr>
          <w:rFonts w:ascii="Times New Roman" w:hAnsi="Times New Roman" w:cs="Times New Roman"/>
          <w:sz w:val="24"/>
          <w:szCs w:val="24"/>
        </w:rPr>
        <w:t xml:space="preserve"> w zakresie przeciwdziałania przemocy domowej</w:t>
      </w:r>
    </w:p>
    <w:p w14:paraId="69C4AAD7" w14:textId="77777777" w:rsidR="00DB792D" w:rsidRDefault="00DB792D" w:rsidP="00DB792D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dostarczanie informacji o instytucjach udzielających pomocy i wsparcia </w:t>
      </w:r>
      <w:r w:rsidR="00E36677">
        <w:rPr>
          <w:rFonts w:ascii="Times New Roman" w:hAnsi="Times New Roman" w:cs="Times New Roman"/>
          <w:sz w:val="24"/>
          <w:szCs w:val="24"/>
        </w:rPr>
        <w:t xml:space="preserve">osobom doznającym </w:t>
      </w:r>
      <w:r>
        <w:rPr>
          <w:rFonts w:ascii="Times New Roman" w:hAnsi="Times New Roman" w:cs="Times New Roman"/>
          <w:sz w:val="24"/>
          <w:szCs w:val="24"/>
        </w:rPr>
        <w:t xml:space="preserve"> przemocy domowej</w:t>
      </w:r>
    </w:p>
    <w:p w14:paraId="38DAEAB9" w14:textId="77777777" w:rsidR="00DB792D" w:rsidRDefault="00DB792D" w:rsidP="00DB792D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2775366"/>
      <w:r>
        <w:rPr>
          <w:rFonts w:ascii="Times New Roman" w:hAnsi="Times New Roman" w:cs="Times New Roman"/>
          <w:sz w:val="24"/>
          <w:szCs w:val="24"/>
        </w:rPr>
        <w:t>prowadzenie wśród dzieci i młodzieży profilaktyki w zakresie przemocy, cyberprzemocy</w:t>
      </w:r>
      <w:r w:rsidR="00E36677">
        <w:rPr>
          <w:rFonts w:ascii="Times New Roman" w:hAnsi="Times New Roman" w:cs="Times New Roman"/>
          <w:sz w:val="24"/>
          <w:szCs w:val="24"/>
        </w:rPr>
        <w:t>,</w:t>
      </w:r>
    </w:p>
    <w:p w14:paraId="416B9545" w14:textId="77777777" w:rsidR="00E36677" w:rsidRPr="00DB792D" w:rsidRDefault="00E36677" w:rsidP="00DB792D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czasu wolnego dla dzieci i młodzieży.</w:t>
      </w:r>
    </w:p>
    <w:bookmarkEnd w:id="9"/>
    <w:p w14:paraId="574A5EA4" w14:textId="77777777" w:rsidR="00DF2D02" w:rsidRDefault="00DF2D02" w:rsidP="00304AC3">
      <w:pPr>
        <w:jc w:val="both"/>
        <w:rPr>
          <w:b/>
        </w:rPr>
      </w:pPr>
    </w:p>
    <w:p w14:paraId="5B1DACF7" w14:textId="77777777" w:rsidR="00DF2D02" w:rsidRDefault="00DF2D02" w:rsidP="00304AC3">
      <w:pPr>
        <w:jc w:val="both"/>
      </w:pPr>
      <w:r w:rsidRPr="00586BEC">
        <w:rPr>
          <w:b/>
        </w:rPr>
        <w:t>Realizatorzy zadania:</w:t>
      </w:r>
      <w:r>
        <w:t xml:space="preserve"> Jednostki organizacyjne Gminy Sadowne we współpracy </w:t>
      </w:r>
      <w:r w:rsidR="004C1058">
        <w:br/>
      </w:r>
      <w:r>
        <w:t xml:space="preserve">z organizacjami pozarządowymi.  </w:t>
      </w:r>
    </w:p>
    <w:p w14:paraId="1C817572" w14:textId="77777777" w:rsidR="00DF2D02" w:rsidRDefault="00DF2D02" w:rsidP="00304AC3">
      <w:pPr>
        <w:jc w:val="both"/>
      </w:pPr>
    </w:p>
    <w:p w14:paraId="2D83579A" w14:textId="77777777" w:rsidR="00DF2D02" w:rsidRPr="00586BEC" w:rsidRDefault="00DF2D02" w:rsidP="00304AC3">
      <w:pPr>
        <w:jc w:val="both"/>
        <w:rPr>
          <w:b/>
        </w:rPr>
      </w:pPr>
      <w:r w:rsidRPr="00586BEC">
        <w:rPr>
          <w:b/>
        </w:rPr>
        <w:t>Wskaźniki:</w:t>
      </w:r>
    </w:p>
    <w:p w14:paraId="22C489D6" w14:textId="77777777" w:rsidR="00DF2D02" w:rsidRDefault="00DF2D02" w:rsidP="00304AC3">
      <w:pPr>
        <w:jc w:val="both"/>
      </w:pPr>
      <w:r>
        <w:t>- liczba zrealizowanych działań.</w:t>
      </w:r>
    </w:p>
    <w:p w14:paraId="68E896E1" w14:textId="77777777" w:rsidR="00DF2D02" w:rsidRDefault="00DF2D02" w:rsidP="00304AC3">
      <w:pPr>
        <w:jc w:val="both"/>
      </w:pPr>
      <w:r>
        <w:t>- liczba osób, którym udzielono informacji dotyczących przeciwdziałania przemocy domowej.</w:t>
      </w:r>
    </w:p>
    <w:p w14:paraId="3DF12229" w14:textId="77777777" w:rsidR="00DF2D02" w:rsidRDefault="00DF2D02" w:rsidP="00304AC3">
      <w:pPr>
        <w:jc w:val="both"/>
      </w:pPr>
    </w:p>
    <w:p w14:paraId="66B8525D" w14:textId="77777777" w:rsidR="00DF2D02" w:rsidRDefault="00DF2D02" w:rsidP="00304AC3">
      <w:pPr>
        <w:jc w:val="both"/>
      </w:pPr>
      <w:r>
        <w:t xml:space="preserve"> </w:t>
      </w:r>
      <w:r w:rsidRPr="00586BEC">
        <w:rPr>
          <w:b/>
        </w:rPr>
        <w:t>Termin realizacji:</w:t>
      </w:r>
      <w:r>
        <w:t xml:space="preserve"> 2024 – 2030</w:t>
      </w:r>
    </w:p>
    <w:p w14:paraId="483CA0F6" w14:textId="77777777" w:rsidR="00DF2D02" w:rsidRDefault="00DF2D02" w:rsidP="00304AC3">
      <w:pPr>
        <w:jc w:val="both"/>
      </w:pPr>
    </w:p>
    <w:p w14:paraId="58F7DBC7" w14:textId="77777777" w:rsidR="00DF2D02" w:rsidRDefault="00DF2D02" w:rsidP="00304AC3">
      <w:pPr>
        <w:jc w:val="both"/>
        <w:rPr>
          <w:b/>
        </w:rPr>
      </w:pPr>
      <w:r w:rsidRPr="00E63E43">
        <w:rPr>
          <w:b/>
        </w:rPr>
        <w:t>4.</w:t>
      </w:r>
      <w:r w:rsidR="00715A9B">
        <w:rPr>
          <w:b/>
        </w:rPr>
        <w:t xml:space="preserve"> </w:t>
      </w:r>
      <w:r w:rsidRPr="00E63E43">
        <w:rPr>
          <w:b/>
        </w:rPr>
        <w:t xml:space="preserve">Zmiana postaw mieszkańców wobec przemocy domowej </w:t>
      </w:r>
      <w:r w:rsidR="00E63E43" w:rsidRPr="00E63E43">
        <w:rPr>
          <w:b/>
        </w:rPr>
        <w:t xml:space="preserve">poprzez działania informacyjno – edukacyjne służące wzmocnieniu funkcji opiekuńczo – wychowawczych , alternatywnych wobec stosowania przemocy.  </w:t>
      </w:r>
    </w:p>
    <w:p w14:paraId="37B7360A" w14:textId="77777777" w:rsidR="00E36677" w:rsidRPr="00586BEC" w:rsidRDefault="00E36677" w:rsidP="00304AC3">
      <w:pPr>
        <w:jc w:val="both"/>
        <w:rPr>
          <w:b/>
        </w:rPr>
      </w:pPr>
    </w:p>
    <w:p w14:paraId="0AA0E1D2" w14:textId="77777777" w:rsidR="00E36677" w:rsidRPr="00586BEC" w:rsidRDefault="00E36677" w:rsidP="00304AC3">
      <w:pPr>
        <w:jc w:val="both"/>
        <w:rPr>
          <w:b/>
        </w:rPr>
      </w:pPr>
      <w:r w:rsidRPr="00586BEC">
        <w:rPr>
          <w:b/>
        </w:rPr>
        <w:t>Rodzaje działań:</w:t>
      </w:r>
    </w:p>
    <w:p w14:paraId="5903F401" w14:textId="08398BB6" w:rsidR="00E36677" w:rsidRDefault="00E36677" w:rsidP="00E3667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677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 xml:space="preserve">niesienie wiedzy społeczności lokalnej w zakresie przeciwdziałania przemocy domowej ( pedagogizacja rodziców, spotkanie </w:t>
      </w:r>
      <w:r w:rsidR="007C32AC">
        <w:rPr>
          <w:rFonts w:ascii="Times New Roman" w:hAnsi="Times New Roman" w:cs="Times New Roman"/>
          <w:sz w:val="24"/>
          <w:szCs w:val="24"/>
        </w:rPr>
        <w:t>informacyjne z mieszkańcami)</w:t>
      </w:r>
      <w:r w:rsidR="00F87DEA">
        <w:rPr>
          <w:rFonts w:ascii="Times New Roman" w:hAnsi="Times New Roman" w:cs="Times New Roman"/>
          <w:sz w:val="24"/>
          <w:szCs w:val="24"/>
        </w:rPr>
        <w:t>,</w:t>
      </w:r>
    </w:p>
    <w:p w14:paraId="07B4A57B" w14:textId="77777777" w:rsidR="00E36677" w:rsidRDefault="00E36677" w:rsidP="00E3667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informacji o instytucjach udzielających pomocy  i wsparcia  osobom doznającym przemocy domowej,</w:t>
      </w:r>
      <w:r w:rsidR="007C3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D0E5D" w14:textId="77777777" w:rsidR="007C32AC" w:rsidRDefault="007C32AC" w:rsidP="00E3667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rozpowszechnianie informacji o instytucjach oraz możliwościach udzielania pomocy </w:t>
      </w:r>
      <w:r>
        <w:rPr>
          <w:rFonts w:ascii="Times New Roman" w:hAnsi="Times New Roman" w:cs="Times New Roman"/>
          <w:sz w:val="24"/>
          <w:szCs w:val="24"/>
        </w:rPr>
        <w:br/>
        <w:t xml:space="preserve">w środowisku lokalnym, </w:t>
      </w:r>
    </w:p>
    <w:p w14:paraId="195CE5D9" w14:textId="77777777" w:rsidR="00E36677" w:rsidRDefault="007C32AC" w:rsidP="00E3667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wśród dzieci i młodzieży profilaktyki w zakresie przemocy, cyberprzemocy,</w:t>
      </w:r>
    </w:p>
    <w:p w14:paraId="1BEA6411" w14:textId="22B180E9" w:rsidR="007C32AC" w:rsidRPr="00E36677" w:rsidRDefault="007C32AC" w:rsidP="00E3667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alternatywnych form spędzania czasu wolnego dla dzieci i młodzieży</w:t>
      </w:r>
      <w:r w:rsidR="00F87DEA">
        <w:rPr>
          <w:rFonts w:ascii="Times New Roman" w:hAnsi="Times New Roman" w:cs="Times New Roman"/>
          <w:sz w:val="24"/>
          <w:szCs w:val="24"/>
        </w:rPr>
        <w:t>.</w:t>
      </w:r>
    </w:p>
    <w:p w14:paraId="0A0D966D" w14:textId="77777777" w:rsidR="00E63E43" w:rsidRDefault="00E63E43" w:rsidP="00304AC3">
      <w:pPr>
        <w:jc w:val="both"/>
        <w:rPr>
          <w:b/>
        </w:rPr>
      </w:pPr>
      <w:r>
        <w:rPr>
          <w:b/>
        </w:rPr>
        <w:t xml:space="preserve"> </w:t>
      </w:r>
    </w:p>
    <w:p w14:paraId="46509A8E" w14:textId="77777777" w:rsidR="00E63E43" w:rsidRDefault="00E63E43" w:rsidP="00E63E43">
      <w:pPr>
        <w:jc w:val="both"/>
      </w:pPr>
      <w:r w:rsidRPr="00586BEC">
        <w:rPr>
          <w:b/>
        </w:rPr>
        <w:t>Realizatorzy</w:t>
      </w:r>
      <w:r w:rsidR="00586BEC">
        <w:rPr>
          <w:b/>
        </w:rPr>
        <w:t xml:space="preserve"> </w:t>
      </w:r>
      <w:r w:rsidRPr="00586BEC">
        <w:rPr>
          <w:b/>
        </w:rPr>
        <w:t>zadania:</w:t>
      </w:r>
      <w:r>
        <w:t xml:space="preserve"> Jednostki organizacyjne Gminy Sadowne (placówki oświatowe, GOPS, GOK, punkt konsultacyjny, Zespół interdyscyplinarny)</w:t>
      </w:r>
    </w:p>
    <w:p w14:paraId="1D4613F4" w14:textId="77777777" w:rsidR="00E63E43" w:rsidRDefault="00E63E43" w:rsidP="00E63E43">
      <w:pPr>
        <w:jc w:val="both"/>
      </w:pPr>
    </w:p>
    <w:p w14:paraId="24782D5E" w14:textId="77777777" w:rsidR="00E63E43" w:rsidRPr="00586BEC" w:rsidRDefault="00E63E43" w:rsidP="00E63E43">
      <w:pPr>
        <w:jc w:val="both"/>
        <w:rPr>
          <w:b/>
        </w:rPr>
      </w:pPr>
      <w:r w:rsidRPr="00586BEC">
        <w:rPr>
          <w:b/>
        </w:rPr>
        <w:t>Wskaźniki:</w:t>
      </w:r>
    </w:p>
    <w:p w14:paraId="31712BB1" w14:textId="77777777" w:rsidR="00E63E43" w:rsidRDefault="00E63E43" w:rsidP="00304AC3">
      <w:pPr>
        <w:jc w:val="both"/>
      </w:pPr>
      <w:r>
        <w:t>- liczba placówek prowadzących poradnictwo</w:t>
      </w:r>
      <w:r w:rsidR="00941856">
        <w:t xml:space="preserve">/profilaktykę </w:t>
      </w:r>
      <w:r>
        <w:t xml:space="preserve">w zakresie przeciwdziałania przemocy domowej </w:t>
      </w:r>
    </w:p>
    <w:p w14:paraId="5DA5F626" w14:textId="77777777" w:rsidR="00E63E43" w:rsidRDefault="00E63E43" w:rsidP="00304AC3">
      <w:pPr>
        <w:jc w:val="both"/>
      </w:pPr>
      <w:r>
        <w:lastRenderedPageBreak/>
        <w:t>- liczba spotkań edukacyjnych</w:t>
      </w:r>
    </w:p>
    <w:p w14:paraId="42E0E945" w14:textId="77777777" w:rsidR="00E63E43" w:rsidRDefault="00E63E43" w:rsidP="00304AC3">
      <w:pPr>
        <w:jc w:val="both"/>
      </w:pPr>
      <w:r>
        <w:t xml:space="preserve">- liczba osób </w:t>
      </w:r>
      <w:r w:rsidR="00ED64CC">
        <w:t>uczestniczących</w:t>
      </w:r>
    </w:p>
    <w:p w14:paraId="4961D142" w14:textId="77777777" w:rsidR="00ED64CC" w:rsidRDefault="00ED64CC" w:rsidP="00304AC3">
      <w:pPr>
        <w:jc w:val="both"/>
      </w:pPr>
      <w:r>
        <w:t>- liczba zrealizowanych programów profilaktycznych</w:t>
      </w:r>
    </w:p>
    <w:p w14:paraId="48A5BEF9" w14:textId="77777777" w:rsidR="00941856" w:rsidRPr="00E63E43" w:rsidRDefault="00941856" w:rsidP="00304AC3">
      <w:pPr>
        <w:jc w:val="both"/>
      </w:pPr>
    </w:p>
    <w:p w14:paraId="199C22D0" w14:textId="77777777" w:rsidR="00304AC3" w:rsidRDefault="00304AC3" w:rsidP="00304AC3">
      <w:pPr>
        <w:jc w:val="both"/>
        <w:rPr>
          <w:b/>
        </w:rPr>
      </w:pPr>
    </w:p>
    <w:p w14:paraId="15F03C90" w14:textId="77777777" w:rsidR="00E63E43" w:rsidRDefault="00E63E43" w:rsidP="00304AC3">
      <w:pPr>
        <w:jc w:val="both"/>
      </w:pPr>
      <w:r w:rsidRPr="00586BEC">
        <w:rPr>
          <w:b/>
        </w:rPr>
        <w:t>Termin realizacji:</w:t>
      </w:r>
      <w:r>
        <w:t xml:space="preserve"> 2024 – 2030</w:t>
      </w:r>
    </w:p>
    <w:p w14:paraId="3C50203A" w14:textId="77777777" w:rsidR="008B022E" w:rsidRDefault="008B022E" w:rsidP="00304AC3">
      <w:pPr>
        <w:jc w:val="both"/>
      </w:pPr>
    </w:p>
    <w:p w14:paraId="68F12896" w14:textId="77777777" w:rsidR="008B022E" w:rsidRDefault="008B022E" w:rsidP="00304AC3">
      <w:pPr>
        <w:jc w:val="both"/>
      </w:pPr>
    </w:p>
    <w:p w14:paraId="06AEE254" w14:textId="77777777" w:rsidR="008B022E" w:rsidRDefault="008B022E" w:rsidP="00304AC3">
      <w:pPr>
        <w:jc w:val="both"/>
      </w:pPr>
    </w:p>
    <w:p w14:paraId="7E2D7034" w14:textId="77777777" w:rsidR="008B022E" w:rsidRDefault="008B022E" w:rsidP="008B022E">
      <w:pPr>
        <w:spacing w:after="120" w:line="276" w:lineRule="auto"/>
        <w:jc w:val="both"/>
        <w:rPr>
          <w:b/>
          <w:szCs w:val="28"/>
        </w:rPr>
      </w:pPr>
      <w:r>
        <w:rPr>
          <w:b/>
          <w:color w:val="000000"/>
          <w:sz w:val="28"/>
          <w:szCs w:val="28"/>
        </w:rPr>
        <w:t>Obszar 2.</w:t>
      </w:r>
      <w:r w:rsidRPr="001D3FC3">
        <w:rPr>
          <w:szCs w:val="28"/>
        </w:rPr>
        <w:t xml:space="preserve"> </w:t>
      </w:r>
      <w:r>
        <w:rPr>
          <w:b/>
          <w:szCs w:val="28"/>
        </w:rPr>
        <w:t xml:space="preserve">Ochrona i pomoc osobom doznającym przemocy domowej. </w:t>
      </w:r>
    </w:p>
    <w:p w14:paraId="303663DE" w14:textId="77777777" w:rsidR="008B022E" w:rsidRDefault="008B022E" w:rsidP="008B022E">
      <w:pPr>
        <w:spacing w:after="120" w:line="276" w:lineRule="auto"/>
        <w:jc w:val="both"/>
        <w:rPr>
          <w:szCs w:val="28"/>
        </w:rPr>
      </w:pPr>
    </w:p>
    <w:p w14:paraId="31A2018F" w14:textId="77777777" w:rsidR="001F4ED1" w:rsidRDefault="008B022E" w:rsidP="004064BC">
      <w:pPr>
        <w:spacing w:line="276" w:lineRule="auto"/>
        <w:jc w:val="both"/>
      </w:pPr>
      <w:r>
        <w:rPr>
          <w:b/>
          <w:color w:val="000000"/>
          <w:sz w:val="28"/>
          <w:szCs w:val="28"/>
        </w:rPr>
        <w:t xml:space="preserve">Cel: </w:t>
      </w:r>
      <w:r w:rsidR="004064BC">
        <w:t>Zwiększenie dostępności i skuteczności ochrony oraz wsparcia dla osób doznający</w:t>
      </w:r>
      <w:r w:rsidR="003457D9">
        <w:t>ch</w:t>
      </w:r>
      <w:r w:rsidR="004064BC">
        <w:t xml:space="preserve"> przemocy domowej.</w:t>
      </w:r>
    </w:p>
    <w:p w14:paraId="2F22907C" w14:textId="77777777" w:rsidR="001F4ED1" w:rsidRDefault="001F4ED1" w:rsidP="004064BC">
      <w:pPr>
        <w:spacing w:line="276" w:lineRule="auto"/>
        <w:jc w:val="both"/>
      </w:pPr>
    </w:p>
    <w:p w14:paraId="5C0DAE1A" w14:textId="77777777" w:rsidR="001F4ED1" w:rsidRPr="00806BCE" w:rsidRDefault="001F4ED1" w:rsidP="004064BC">
      <w:pPr>
        <w:spacing w:line="276" w:lineRule="auto"/>
        <w:jc w:val="both"/>
        <w:rPr>
          <w:b/>
          <w:i/>
        </w:rPr>
      </w:pPr>
      <w:r w:rsidRPr="00806BCE">
        <w:rPr>
          <w:b/>
          <w:i/>
        </w:rPr>
        <w:t>Kierunki działań:</w:t>
      </w:r>
    </w:p>
    <w:p w14:paraId="13DCF91C" w14:textId="77777777" w:rsidR="001F4ED1" w:rsidRPr="00715A9B" w:rsidRDefault="00806BCE" w:rsidP="00806BCE">
      <w:pPr>
        <w:jc w:val="both"/>
        <w:rPr>
          <w:b/>
        </w:rPr>
      </w:pPr>
      <w:r w:rsidRPr="006E307C">
        <w:t>1</w:t>
      </w:r>
      <w:r w:rsidR="00715A9B">
        <w:t xml:space="preserve">. </w:t>
      </w:r>
      <w:r w:rsidR="006E307C" w:rsidRPr="00715A9B">
        <w:rPr>
          <w:b/>
        </w:rPr>
        <w:t xml:space="preserve">Funkcjonowanie </w:t>
      </w:r>
      <w:r w:rsidR="0050796F" w:rsidRPr="00715A9B">
        <w:rPr>
          <w:b/>
        </w:rPr>
        <w:t xml:space="preserve">podmiotów oraz </w:t>
      </w:r>
      <w:r w:rsidR="007C1A9F" w:rsidRPr="00715A9B">
        <w:rPr>
          <w:b/>
        </w:rPr>
        <w:t xml:space="preserve"> współpraca z </w:t>
      </w:r>
      <w:r w:rsidR="0050796F" w:rsidRPr="00715A9B">
        <w:rPr>
          <w:b/>
        </w:rPr>
        <w:t>organizacj</w:t>
      </w:r>
      <w:r w:rsidR="007C1A9F" w:rsidRPr="00715A9B">
        <w:rPr>
          <w:b/>
        </w:rPr>
        <w:t>ami</w:t>
      </w:r>
      <w:r w:rsidR="0050796F" w:rsidRPr="00715A9B">
        <w:rPr>
          <w:b/>
        </w:rPr>
        <w:t xml:space="preserve"> pozarządow</w:t>
      </w:r>
      <w:r w:rsidR="007C1A9F" w:rsidRPr="00715A9B">
        <w:rPr>
          <w:b/>
        </w:rPr>
        <w:t>ymi</w:t>
      </w:r>
      <w:r w:rsidR="0050796F" w:rsidRPr="00715A9B">
        <w:rPr>
          <w:b/>
        </w:rPr>
        <w:t xml:space="preserve"> udzielający</w:t>
      </w:r>
      <w:r w:rsidR="007C1A9F" w:rsidRPr="00715A9B">
        <w:rPr>
          <w:b/>
        </w:rPr>
        <w:t xml:space="preserve">mi </w:t>
      </w:r>
      <w:r w:rsidR="0050796F" w:rsidRPr="00715A9B">
        <w:rPr>
          <w:b/>
        </w:rPr>
        <w:t xml:space="preserve"> pomocy osobom doznającym przemocy domowej. </w:t>
      </w:r>
      <w:r w:rsidRPr="00715A9B">
        <w:rPr>
          <w:b/>
        </w:rPr>
        <w:t xml:space="preserve"> </w:t>
      </w:r>
    </w:p>
    <w:p w14:paraId="1F4D5C99" w14:textId="77777777" w:rsidR="008B022E" w:rsidRPr="00715A9B" w:rsidRDefault="008B022E" w:rsidP="004064BC">
      <w:pPr>
        <w:spacing w:line="276" w:lineRule="auto"/>
        <w:jc w:val="both"/>
        <w:rPr>
          <w:b/>
          <w:color w:val="FF0000"/>
        </w:rPr>
      </w:pPr>
    </w:p>
    <w:p w14:paraId="75E6209C" w14:textId="77777777" w:rsidR="008B022E" w:rsidRPr="00586BEC" w:rsidRDefault="008B022E" w:rsidP="008B022E">
      <w:pPr>
        <w:spacing w:line="276" w:lineRule="auto"/>
        <w:ind w:left="3"/>
        <w:jc w:val="both"/>
        <w:rPr>
          <w:b/>
        </w:rPr>
      </w:pPr>
      <w:r w:rsidRPr="00586BEC">
        <w:rPr>
          <w:b/>
        </w:rPr>
        <w:t>Rodzaje działań:</w:t>
      </w:r>
    </w:p>
    <w:p w14:paraId="187E085F" w14:textId="0A7CEE7E" w:rsidR="003457D9" w:rsidRDefault="003457D9" w:rsidP="003457D9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7D9">
        <w:rPr>
          <w:rFonts w:ascii="Times New Roman" w:hAnsi="Times New Roman" w:cs="Times New Roman"/>
          <w:sz w:val="24"/>
          <w:szCs w:val="24"/>
        </w:rPr>
        <w:t xml:space="preserve"> funkcjo</w:t>
      </w:r>
      <w:r>
        <w:rPr>
          <w:rFonts w:ascii="Times New Roman" w:hAnsi="Times New Roman" w:cs="Times New Roman"/>
          <w:sz w:val="24"/>
          <w:szCs w:val="24"/>
        </w:rPr>
        <w:t>nowanie grup diagnostyczno – pomocowych</w:t>
      </w:r>
      <w:r w:rsidR="00F87DEA">
        <w:rPr>
          <w:rFonts w:ascii="Times New Roman" w:hAnsi="Times New Roman" w:cs="Times New Roman"/>
          <w:sz w:val="24"/>
          <w:szCs w:val="24"/>
        </w:rPr>
        <w:t>,</w:t>
      </w:r>
    </w:p>
    <w:p w14:paraId="3613D631" w14:textId="75D60866" w:rsidR="000D495B" w:rsidRDefault="000D495B" w:rsidP="003457D9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Punktu Konsultacyjnego</w:t>
      </w:r>
      <w:r w:rsidR="00F87DEA">
        <w:rPr>
          <w:rFonts w:ascii="Times New Roman" w:hAnsi="Times New Roman" w:cs="Times New Roman"/>
          <w:sz w:val="24"/>
          <w:szCs w:val="24"/>
        </w:rPr>
        <w:t>,</w:t>
      </w:r>
    </w:p>
    <w:p w14:paraId="320CD9B0" w14:textId="24918C26" w:rsidR="000D495B" w:rsidRDefault="000D495B" w:rsidP="003457D9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do ośrodków wsparcia dla osób doznających przemocy domowej</w:t>
      </w:r>
      <w:r w:rsidR="00874824">
        <w:rPr>
          <w:rFonts w:ascii="Times New Roman" w:hAnsi="Times New Roman" w:cs="Times New Roman"/>
          <w:sz w:val="24"/>
          <w:szCs w:val="24"/>
        </w:rPr>
        <w:t xml:space="preserve"> </w:t>
      </w:r>
      <w:r w:rsidR="007C1A9F">
        <w:rPr>
          <w:rFonts w:ascii="Times New Roman" w:hAnsi="Times New Roman" w:cs="Times New Roman"/>
          <w:sz w:val="24"/>
          <w:szCs w:val="24"/>
        </w:rPr>
        <w:br/>
      </w:r>
      <w:r w:rsidR="00874824">
        <w:rPr>
          <w:rFonts w:ascii="Times New Roman" w:hAnsi="Times New Roman" w:cs="Times New Roman"/>
          <w:sz w:val="24"/>
          <w:szCs w:val="24"/>
        </w:rPr>
        <w:t>(w zależności od potrzeb)</w:t>
      </w:r>
      <w:r w:rsidR="00F87DEA">
        <w:rPr>
          <w:rFonts w:ascii="Times New Roman" w:hAnsi="Times New Roman" w:cs="Times New Roman"/>
          <w:sz w:val="24"/>
          <w:szCs w:val="24"/>
        </w:rPr>
        <w:t>,</w:t>
      </w:r>
    </w:p>
    <w:p w14:paraId="3207FE25" w14:textId="7EBA45EC" w:rsidR="000D495B" w:rsidRDefault="00874824" w:rsidP="003457D9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do Ośrodka Interwencji Kryzysowej w Węgrowie</w:t>
      </w:r>
      <w:r w:rsidR="00F87D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D96AC" w14:textId="77777777" w:rsidR="003457D9" w:rsidRPr="00586BEC" w:rsidRDefault="003457D9" w:rsidP="003457D9">
      <w:pPr>
        <w:spacing w:line="276" w:lineRule="auto"/>
        <w:jc w:val="both"/>
        <w:rPr>
          <w:rFonts w:eastAsiaTheme="minorEastAsia"/>
          <w:b/>
          <w:lang w:eastAsia="pl-PL"/>
        </w:rPr>
      </w:pPr>
    </w:p>
    <w:p w14:paraId="597A3E64" w14:textId="77777777" w:rsidR="003457D9" w:rsidRPr="007C1A9F" w:rsidRDefault="003457D9" w:rsidP="003457D9">
      <w:pPr>
        <w:spacing w:line="276" w:lineRule="auto"/>
        <w:jc w:val="both"/>
      </w:pPr>
      <w:r w:rsidRPr="00586BEC">
        <w:rPr>
          <w:b/>
        </w:rPr>
        <w:t>Realizatorzy zadania:</w:t>
      </w:r>
      <w:r>
        <w:t xml:space="preserve"> </w:t>
      </w:r>
      <w:r w:rsidRPr="007C1A9F">
        <w:t>Zespół Interdyscyplinarny w Sadownem</w:t>
      </w:r>
      <w:r w:rsidR="00874824" w:rsidRPr="007C1A9F">
        <w:t>/ grupa diagnostyczno - pomocowa</w:t>
      </w:r>
    </w:p>
    <w:p w14:paraId="41B8708C" w14:textId="77777777" w:rsidR="003457D9" w:rsidRPr="00586BEC" w:rsidRDefault="003457D9" w:rsidP="003457D9">
      <w:pPr>
        <w:spacing w:line="276" w:lineRule="auto"/>
        <w:jc w:val="both"/>
        <w:rPr>
          <w:b/>
        </w:rPr>
      </w:pPr>
    </w:p>
    <w:p w14:paraId="5BC28C1D" w14:textId="77777777" w:rsidR="003457D9" w:rsidRPr="00586BEC" w:rsidRDefault="003457D9" w:rsidP="003457D9">
      <w:pPr>
        <w:spacing w:line="276" w:lineRule="auto"/>
        <w:jc w:val="both"/>
        <w:rPr>
          <w:b/>
        </w:rPr>
      </w:pPr>
      <w:r w:rsidRPr="00586BEC">
        <w:rPr>
          <w:b/>
        </w:rPr>
        <w:t xml:space="preserve">Wskaźniki: </w:t>
      </w:r>
    </w:p>
    <w:p w14:paraId="51862BE5" w14:textId="4DA42E94" w:rsidR="003457D9" w:rsidRDefault="003457D9" w:rsidP="003457D9">
      <w:pPr>
        <w:spacing w:line="276" w:lineRule="auto"/>
        <w:jc w:val="both"/>
      </w:pPr>
      <w:r>
        <w:t xml:space="preserve">- liczba utworzonych w danym roku grup diagnostyczno </w:t>
      </w:r>
      <w:r w:rsidR="00F87DEA">
        <w:t>–</w:t>
      </w:r>
      <w:r>
        <w:t xml:space="preserve"> pomocowych</w:t>
      </w:r>
      <w:r w:rsidR="00F87DEA">
        <w:t>,</w:t>
      </w:r>
    </w:p>
    <w:p w14:paraId="234ED798" w14:textId="7A7C71DA" w:rsidR="003457D9" w:rsidRDefault="003457D9" w:rsidP="003457D9">
      <w:pPr>
        <w:spacing w:line="276" w:lineRule="auto"/>
        <w:jc w:val="both"/>
      </w:pPr>
      <w:r>
        <w:t xml:space="preserve">-.liczba funkcjonujących w danym roku grup diagnostyczno </w:t>
      </w:r>
      <w:r w:rsidR="00F87DEA">
        <w:t>–</w:t>
      </w:r>
      <w:r>
        <w:t xml:space="preserve"> pomocowych</w:t>
      </w:r>
      <w:r w:rsidR="00F87DEA">
        <w:t>,</w:t>
      </w:r>
    </w:p>
    <w:p w14:paraId="22B1AF2C" w14:textId="1328A18C" w:rsidR="003457D9" w:rsidRDefault="003457D9" w:rsidP="003457D9">
      <w:pPr>
        <w:spacing w:line="276" w:lineRule="auto"/>
        <w:jc w:val="both"/>
      </w:pPr>
      <w:r>
        <w:t>- liczba funkcjonujących w danym roku grup diagnostyczno – pomocowych w rozszerzonym składzie</w:t>
      </w:r>
      <w:r w:rsidR="00F87DEA">
        <w:t>,</w:t>
      </w:r>
    </w:p>
    <w:p w14:paraId="1599F35E" w14:textId="18CA3A53" w:rsidR="000D495B" w:rsidRDefault="000D495B" w:rsidP="003457D9">
      <w:pPr>
        <w:spacing w:line="276" w:lineRule="auto"/>
        <w:jc w:val="both"/>
      </w:pPr>
      <w:r>
        <w:t>- liczba udzielonych porad w Puncie Konsultacyjnym</w:t>
      </w:r>
      <w:r w:rsidR="00F87DEA">
        <w:t>,</w:t>
      </w:r>
    </w:p>
    <w:p w14:paraId="4E1A2275" w14:textId="212C3A0D" w:rsidR="00874824" w:rsidRDefault="00874824" w:rsidP="003457D9">
      <w:pPr>
        <w:spacing w:line="276" w:lineRule="auto"/>
        <w:jc w:val="both"/>
      </w:pPr>
      <w:r>
        <w:t>- liczba zgłoszonych osób do Punktu Konsultacyjnego</w:t>
      </w:r>
      <w:r w:rsidR="00F87DEA">
        <w:t>,</w:t>
      </w:r>
    </w:p>
    <w:p w14:paraId="5BA8BD04" w14:textId="38BBCB88" w:rsidR="00874824" w:rsidRDefault="00874824" w:rsidP="003457D9">
      <w:pPr>
        <w:spacing w:line="276" w:lineRule="auto"/>
        <w:jc w:val="both"/>
      </w:pPr>
      <w:r>
        <w:t>- liczba skierowanych osób do ośrodków wsparcia</w:t>
      </w:r>
      <w:r w:rsidR="00F87DEA">
        <w:t>,</w:t>
      </w:r>
      <w:r>
        <w:t xml:space="preserve"> </w:t>
      </w:r>
    </w:p>
    <w:p w14:paraId="73682C79" w14:textId="177BECD6" w:rsidR="000D495B" w:rsidRDefault="00874824" w:rsidP="003457D9">
      <w:pPr>
        <w:spacing w:line="276" w:lineRule="auto"/>
        <w:jc w:val="both"/>
      </w:pPr>
      <w:r>
        <w:t>- liczba skierowanych osób do OIK w Węgrowie</w:t>
      </w:r>
      <w:r w:rsidR="00F87DEA">
        <w:t>.</w:t>
      </w:r>
    </w:p>
    <w:p w14:paraId="7E7F1EFB" w14:textId="77777777" w:rsidR="0024254F" w:rsidRPr="00586BEC" w:rsidRDefault="0024254F" w:rsidP="003457D9">
      <w:pPr>
        <w:spacing w:line="276" w:lineRule="auto"/>
        <w:jc w:val="both"/>
        <w:rPr>
          <w:b/>
        </w:rPr>
      </w:pPr>
    </w:p>
    <w:p w14:paraId="6DD47B4B" w14:textId="77777777" w:rsidR="0024254F" w:rsidRDefault="0024254F" w:rsidP="0024254F">
      <w:pPr>
        <w:spacing w:line="276" w:lineRule="auto"/>
        <w:jc w:val="both"/>
      </w:pPr>
      <w:r w:rsidRPr="00586BEC">
        <w:rPr>
          <w:b/>
        </w:rPr>
        <w:t>Termin realizacji</w:t>
      </w:r>
      <w:r>
        <w:t xml:space="preserve">: 2024 - 2030 </w:t>
      </w:r>
    </w:p>
    <w:p w14:paraId="0B8ACCAF" w14:textId="77777777" w:rsidR="0068584B" w:rsidRDefault="0068584B" w:rsidP="0024254F">
      <w:pPr>
        <w:spacing w:line="276" w:lineRule="auto"/>
        <w:jc w:val="both"/>
      </w:pPr>
    </w:p>
    <w:p w14:paraId="7AA99865" w14:textId="77777777" w:rsidR="00586BEC" w:rsidRDefault="00586BEC" w:rsidP="0024254F">
      <w:pPr>
        <w:spacing w:line="276" w:lineRule="auto"/>
        <w:jc w:val="both"/>
      </w:pPr>
    </w:p>
    <w:p w14:paraId="574845C3" w14:textId="77777777" w:rsidR="00A17D35" w:rsidRPr="00715A9B" w:rsidRDefault="00A17D35" w:rsidP="0024254F">
      <w:pPr>
        <w:spacing w:line="276" w:lineRule="auto"/>
        <w:jc w:val="both"/>
        <w:rPr>
          <w:b/>
        </w:rPr>
      </w:pPr>
      <w:r w:rsidRPr="00715A9B">
        <w:rPr>
          <w:b/>
        </w:rPr>
        <w:lastRenderedPageBreak/>
        <w:t>2.</w:t>
      </w:r>
      <w:r w:rsidR="00715A9B">
        <w:rPr>
          <w:b/>
        </w:rPr>
        <w:t xml:space="preserve"> </w:t>
      </w:r>
      <w:r w:rsidRPr="00715A9B">
        <w:rPr>
          <w:b/>
        </w:rPr>
        <w:t>Upowszechnianie informacji w zakresie możliwości i form uzyskania pomocy</w:t>
      </w:r>
      <w:r w:rsidR="00715A9B">
        <w:rPr>
          <w:b/>
        </w:rPr>
        <w:br/>
      </w:r>
      <w:r w:rsidRPr="00715A9B">
        <w:rPr>
          <w:b/>
        </w:rPr>
        <w:t xml:space="preserve"> w szczególności: medycznej,</w:t>
      </w:r>
      <w:r w:rsidR="00715A9B">
        <w:rPr>
          <w:b/>
        </w:rPr>
        <w:t xml:space="preserve"> </w:t>
      </w:r>
      <w:r w:rsidRPr="00715A9B">
        <w:rPr>
          <w:b/>
        </w:rPr>
        <w:t>psychologicznej, pedagogicznej, prawnej, socjalnej</w:t>
      </w:r>
      <w:r w:rsidR="00715A9B">
        <w:rPr>
          <w:b/>
        </w:rPr>
        <w:t>,</w:t>
      </w:r>
      <w:r w:rsidRPr="00715A9B">
        <w:rPr>
          <w:b/>
        </w:rPr>
        <w:t xml:space="preserve"> zawodowej i rodzinnej. </w:t>
      </w:r>
    </w:p>
    <w:p w14:paraId="0AA93969" w14:textId="77777777" w:rsidR="00A17D35" w:rsidRDefault="00A17D35" w:rsidP="0024254F">
      <w:pPr>
        <w:spacing w:line="276" w:lineRule="auto"/>
        <w:jc w:val="both"/>
      </w:pPr>
    </w:p>
    <w:p w14:paraId="190C3662" w14:textId="77777777" w:rsidR="00A17D35" w:rsidRDefault="00A17D35" w:rsidP="0024254F">
      <w:pPr>
        <w:spacing w:line="276" w:lineRule="auto"/>
        <w:jc w:val="both"/>
      </w:pPr>
      <w:r w:rsidRPr="00586BEC">
        <w:rPr>
          <w:b/>
        </w:rPr>
        <w:t>Realizatorzy zadania:</w:t>
      </w:r>
      <w:r>
        <w:t xml:space="preserve"> </w:t>
      </w:r>
      <w:r w:rsidRPr="00A17D35">
        <w:t>Zespół Interdyscyplinarny w Sadownem</w:t>
      </w:r>
    </w:p>
    <w:p w14:paraId="048EFACA" w14:textId="77777777" w:rsidR="00A17D35" w:rsidRDefault="00A17D35" w:rsidP="0024254F">
      <w:pPr>
        <w:spacing w:line="276" w:lineRule="auto"/>
        <w:jc w:val="both"/>
      </w:pPr>
    </w:p>
    <w:p w14:paraId="7C37B8CC" w14:textId="77777777" w:rsidR="00A17D35" w:rsidRPr="00586BEC" w:rsidRDefault="00A17D35" w:rsidP="0024254F">
      <w:pPr>
        <w:spacing w:line="276" w:lineRule="auto"/>
        <w:jc w:val="both"/>
        <w:rPr>
          <w:b/>
        </w:rPr>
      </w:pPr>
      <w:r w:rsidRPr="00586BEC">
        <w:rPr>
          <w:b/>
        </w:rPr>
        <w:t>Wskaźniki:</w:t>
      </w:r>
    </w:p>
    <w:p w14:paraId="00B96AC4" w14:textId="77777777" w:rsidR="00A17D35" w:rsidRDefault="00A17D35" w:rsidP="0024254F">
      <w:pPr>
        <w:spacing w:line="276" w:lineRule="auto"/>
        <w:jc w:val="both"/>
      </w:pPr>
      <w:r>
        <w:t>- liczba opracowanych materiałów</w:t>
      </w:r>
      <w:r w:rsidR="00A1548D">
        <w:t xml:space="preserve"> informacyjnych</w:t>
      </w:r>
    </w:p>
    <w:p w14:paraId="64419008" w14:textId="77777777" w:rsidR="00A1548D" w:rsidRDefault="00A1548D" w:rsidP="0024254F">
      <w:pPr>
        <w:spacing w:line="276" w:lineRule="auto"/>
        <w:jc w:val="both"/>
      </w:pPr>
    </w:p>
    <w:p w14:paraId="423F70E7" w14:textId="77777777" w:rsidR="00A1548D" w:rsidRDefault="00A1548D" w:rsidP="00A1548D">
      <w:pPr>
        <w:spacing w:line="276" w:lineRule="auto"/>
        <w:jc w:val="both"/>
      </w:pPr>
      <w:r w:rsidRPr="00586BEC">
        <w:rPr>
          <w:b/>
        </w:rPr>
        <w:t>Termin realizacji</w:t>
      </w:r>
      <w:r>
        <w:t xml:space="preserve">: 2024 - 2030 </w:t>
      </w:r>
    </w:p>
    <w:p w14:paraId="16DB25BD" w14:textId="77777777" w:rsidR="006A47F8" w:rsidRDefault="006A47F8" w:rsidP="00A1548D">
      <w:pPr>
        <w:spacing w:line="276" w:lineRule="auto"/>
        <w:jc w:val="both"/>
      </w:pPr>
    </w:p>
    <w:p w14:paraId="704372A3" w14:textId="77777777" w:rsidR="006A47F8" w:rsidRPr="00715A9B" w:rsidRDefault="006A47F8" w:rsidP="00A1548D">
      <w:pPr>
        <w:spacing w:line="276" w:lineRule="auto"/>
        <w:jc w:val="both"/>
        <w:rPr>
          <w:b/>
        </w:rPr>
      </w:pPr>
      <w:r w:rsidRPr="00715A9B">
        <w:rPr>
          <w:b/>
        </w:rPr>
        <w:t>3</w:t>
      </w:r>
      <w:r w:rsidR="00DA0D89" w:rsidRPr="00715A9B">
        <w:rPr>
          <w:b/>
        </w:rPr>
        <w:t>.</w:t>
      </w:r>
      <w:r w:rsidR="00715A9B">
        <w:rPr>
          <w:b/>
        </w:rPr>
        <w:t xml:space="preserve"> </w:t>
      </w:r>
      <w:r w:rsidR="00DA0D89" w:rsidRPr="00715A9B">
        <w:rPr>
          <w:b/>
        </w:rPr>
        <w:t>Działania edukacyjne kierowane do osób doznających przemocy domowej.</w:t>
      </w:r>
    </w:p>
    <w:p w14:paraId="6691D325" w14:textId="77777777" w:rsidR="00DA0D89" w:rsidRDefault="00DA0D89" w:rsidP="00A1548D">
      <w:pPr>
        <w:spacing w:line="276" w:lineRule="auto"/>
        <w:jc w:val="both"/>
      </w:pPr>
    </w:p>
    <w:p w14:paraId="035E1D12" w14:textId="77777777" w:rsidR="00DA0D89" w:rsidRDefault="00DA0D89" w:rsidP="00A1548D">
      <w:pPr>
        <w:spacing w:line="276" w:lineRule="auto"/>
        <w:jc w:val="both"/>
      </w:pPr>
      <w:r w:rsidRPr="00586BEC">
        <w:rPr>
          <w:b/>
        </w:rPr>
        <w:t>Realizatorzy zadania</w:t>
      </w:r>
      <w:r>
        <w:t xml:space="preserve">: </w:t>
      </w:r>
      <w:r w:rsidRPr="00A17D35">
        <w:t>Zespół Interdyscyplinarny w Sadownem</w:t>
      </w:r>
      <w:r>
        <w:t>, grupy diagnostyczno – pomocowe, Punkt konsultacyjny w Sadownem</w:t>
      </w:r>
    </w:p>
    <w:p w14:paraId="4C8DDADC" w14:textId="77777777" w:rsidR="00DA0D89" w:rsidRDefault="00DA0D89" w:rsidP="00A1548D">
      <w:pPr>
        <w:spacing w:line="276" w:lineRule="auto"/>
        <w:jc w:val="both"/>
      </w:pPr>
    </w:p>
    <w:p w14:paraId="791200E9" w14:textId="77777777" w:rsidR="00DA0D89" w:rsidRPr="00586BEC" w:rsidRDefault="00DA0D89" w:rsidP="00A1548D">
      <w:pPr>
        <w:spacing w:line="276" w:lineRule="auto"/>
        <w:jc w:val="both"/>
        <w:rPr>
          <w:b/>
        </w:rPr>
      </w:pPr>
      <w:r w:rsidRPr="00586BEC">
        <w:rPr>
          <w:b/>
        </w:rPr>
        <w:t>Wskaźniki:</w:t>
      </w:r>
    </w:p>
    <w:p w14:paraId="42B9E66D" w14:textId="18BED0E9" w:rsidR="00DA0D89" w:rsidRDefault="00DA0D89" w:rsidP="00A1548D">
      <w:pPr>
        <w:spacing w:line="276" w:lineRule="auto"/>
        <w:jc w:val="both"/>
      </w:pPr>
      <w:r>
        <w:t>- liczba osób doznających przemocy domowej uczestniczących w działaniach indywidualnych</w:t>
      </w:r>
      <w:r w:rsidR="00F87DEA">
        <w:t>,</w:t>
      </w:r>
      <w:r>
        <w:t xml:space="preserve"> </w:t>
      </w:r>
    </w:p>
    <w:p w14:paraId="70C9C022" w14:textId="6B614A4A" w:rsidR="00DA0D89" w:rsidRDefault="00DA0D89" w:rsidP="00DA0D89">
      <w:pPr>
        <w:spacing w:line="276" w:lineRule="auto"/>
        <w:jc w:val="both"/>
      </w:pPr>
      <w:r>
        <w:t>- liczba osób doznających przemocy domowej uczestniczących w działaniach  grupowych</w:t>
      </w:r>
      <w:r w:rsidR="00F87DEA">
        <w:t>.</w:t>
      </w:r>
    </w:p>
    <w:p w14:paraId="06DCBEB5" w14:textId="77777777" w:rsidR="00DA0D89" w:rsidRDefault="00DA0D89" w:rsidP="00DA0D89">
      <w:pPr>
        <w:spacing w:line="276" w:lineRule="auto"/>
        <w:jc w:val="both"/>
      </w:pPr>
    </w:p>
    <w:p w14:paraId="5D8CDE06" w14:textId="77777777" w:rsidR="00DA0D89" w:rsidRDefault="00DA0D89" w:rsidP="00DA0D89">
      <w:pPr>
        <w:spacing w:line="276" w:lineRule="auto"/>
        <w:jc w:val="both"/>
      </w:pPr>
      <w:r w:rsidRPr="00586BEC">
        <w:rPr>
          <w:b/>
        </w:rPr>
        <w:t>Termin realizacji:</w:t>
      </w:r>
      <w:r>
        <w:t xml:space="preserve"> 2024 -2030</w:t>
      </w:r>
    </w:p>
    <w:p w14:paraId="002E75D5" w14:textId="77777777" w:rsidR="00DA0D89" w:rsidRDefault="00DA0D89" w:rsidP="00DA0D89">
      <w:pPr>
        <w:spacing w:line="276" w:lineRule="auto"/>
        <w:jc w:val="both"/>
      </w:pPr>
    </w:p>
    <w:p w14:paraId="116B2434" w14:textId="77777777" w:rsidR="00DA0D89" w:rsidRPr="00715A9B" w:rsidRDefault="00DA0D89" w:rsidP="00DA0D89">
      <w:pPr>
        <w:spacing w:line="276" w:lineRule="auto"/>
        <w:jc w:val="both"/>
        <w:rPr>
          <w:b/>
        </w:rPr>
      </w:pPr>
      <w:r w:rsidRPr="00715A9B">
        <w:rPr>
          <w:b/>
        </w:rPr>
        <w:t>4.</w:t>
      </w:r>
      <w:r w:rsidR="00715A9B">
        <w:rPr>
          <w:b/>
        </w:rPr>
        <w:t xml:space="preserve"> </w:t>
      </w:r>
      <w:r w:rsidR="002F3718" w:rsidRPr="00715A9B">
        <w:rPr>
          <w:b/>
        </w:rPr>
        <w:t>Realizacja procedury „ Niebieskie Karty”.</w:t>
      </w:r>
    </w:p>
    <w:p w14:paraId="56589EBB" w14:textId="77777777" w:rsidR="002F3718" w:rsidRDefault="002F3718" w:rsidP="00DA0D89">
      <w:pPr>
        <w:spacing w:line="276" w:lineRule="auto"/>
        <w:jc w:val="both"/>
      </w:pPr>
    </w:p>
    <w:p w14:paraId="20CE4ADA" w14:textId="77777777" w:rsidR="000B49E2" w:rsidRDefault="002F3718" w:rsidP="00DA0D89">
      <w:pPr>
        <w:spacing w:line="276" w:lineRule="auto"/>
        <w:jc w:val="both"/>
      </w:pPr>
      <w:r w:rsidRPr="00586BEC">
        <w:rPr>
          <w:b/>
        </w:rPr>
        <w:t>Realizatorzy zadania</w:t>
      </w:r>
      <w:r>
        <w:t xml:space="preserve">: Zespół </w:t>
      </w:r>
      <w:r w:rsidR="00715A9B">
        <w:t>I</w:t>
      </w:r>
      <w:r>
        <w:t xml:space="preserve">nterdyscyplinarny, grupy diagnostyczno – pomocowe </w:t>
      </w:r>
      <w:r>
        <w:br/>
        <w:t>(przedstawi</w:t>
      </w:r>
      <w:r w:rsidR="000B49E2">
        <w:t>ciele jednostek wchodzących w skład grup diagnostyczno – pomocowych i Zespołu Interdyscyplinarnego).</w:t>
      </w:r>
    </w:p>
    <w:p w14:paraId="251A4DDC" w14:textId="77777777" w:rsidR="000B49E2" w:rsidRDefault="000B49E2" w:rsidP="00DA0D89">
      <w:pPr>
        <w:spacing w:line="276" w:lineRule="auto"/>
        <w:jc w:val="both"/>
      </w:pPr>
    </w:p>
    <w:p w14:paraId="7D29C164" w14:textId="77777777" w:rsidR="000B49E2" w:rsidRPr="00586BEC" w:rsidRDefault="000B49E2" w:rsidP="00DA0D89">
      <w:pPr>
        <w:spacing w:line="276" w:lineRule="auto"/>
        <w:jc w:val="both"/>
        <w:rPr>
          <w:b/>
        </w:rPr>
      </w:pPr>
      <w:r w:rsidRPr="00586BEC">
        <w:rPr>
          <w:b/>
        </w:rPr>
        <w:t>Wskaźniki:</w:t>
      </w:r>
    </w:p>
    <w:p w14:paraId="45ED1CAD" w14:textId="0E6BFC4F" w:rsidR="000B49E2" w:rsidRDefault="000B49E2" w:rsidP="00DA0D89">
      <w:pPr>
        <w:spacing w:line="276" w:lineRule="auto"/>
        <w:jc w:val="both"/>
      </w:pPr>
      <w:r>
        <w:t>- liczba wszczętych w danym roku procedur NK – liczba sporządzonych  formularzy- A</w:t>
      </w:r>
      <w:r w:rsidR="00F87DEA">
        <w:t>,</w:t>
      </w:r>
    </w:p>
    <w:p w14:paraId="347202B9" w14:textId="5FBB2D40" w:rsidR="000B49E2" w:rsidRDefault="000B49E2" w:rsidP="00DA0D89">
      <w:pPr>
        <w:spacing w:line="276" w:lineRule="auto"/>
        <w:jc w:val="both"/>
      </w:pPr>
      <w:r>
        <w:t>- liczba podmiotów wszczynających procedurę</w:t>
      </w:r>
      <w:r w:rsidR="00F87DEA">
        <w:t>,</w:t>
      </w:r>
    </w:p>
    <w:p w14:paraId="14DF3FF0" w14:textId="2AC3E630" w:rsidR="000B49E2" w:rsidRDefault="000B49E2" w:rsidP="00DA0D89">
      <w:pPr>
        <w:spacing w:line="276" w:lineRule="auto"/>
        <w:jc w:val="both"/>
      </w:pPr>
      <w:r>
        <w:t>- liczba kontynuowanych w danym roku procedur NK wszczętych w roku  latach poprzedzających rok sprawozdawczy</w:t>
      </w:r>
      <w:r w:rsidR="00F87DEA">
        <w:t>,</w:t>
      </w:r>
    </w:p>
    <w:p w14:paraId="53A48DAA" w14:textId="38629588" w:rsidR="002F3718" w:rsidRDefault="000B49E2" w:rsidP="00DA0D89">
      <w:pPr>
        <w:spacing w:line="276" w:lineRule="auto"/>
        <w:jc w:val="both"/>
      </w:pPr>
      <w:r>
        <w:t>- liczba wypełnionych formularzy NK – A doku</w:t>
      </w:r>
      <w:r w:rsidR="00744AA5">
        <w:t>mentujących kolejne zdarzenia stosowania przemocy domowej w sprawach już toczących się procedur NK</w:t>
      </w:r>
      <w:r w:rsidR="00F87DEA">
        <w:t>,</w:t>
      </w:r>
    </w:p>
    <w:p w14:paraId="6ADB846D" w14:textId="390F50EF" w:rsidR="00744AA5" w:rsidRDefault="00744AA5" w:rsidP="00DA0D89">
      <w:pPr>
        <w:spacing w:line="276" w:lineRule="auto"/>
        <w:jc w:val="both"/>
      </w:pPr>
      <w:r>
        <w:t>- liczba osób doznających przemocy domowej objętych w danym roku działaniami w ramach procedury NK</w:t>
      </w:r>
      <w:r w:rsidR="00F87DEA">
        <w:t>,</w:t>
      </w:r>
    </w:p>
    <w:p w14:paraId="0274495B" w14:textId="7C7707D8" w:rsidR="00744AA5" w:rsidRDefault="00744AA5" w:rsidP="00DA0D89">
      <w:pPr>
        <w:spacing w:line="276" w:lineRule="auto"/>
        <w:jc w:val="both"/>
      </w:pPr>
      <w:r>
        <w:t xml:space="preserve">- </w:t>
      </w:r>
      <w:bookmarkStart w:id="10" w:name="_Hlk153268868"/>
      <w:r>
        <w:t xml:space="preserve">liczba osób doznających przemocy domowej objętych w danym roku działaniami w ramach procedury NK :  przemoc </w:t>
      </w:r>
      <w:bookmarkEnd w:id="10"/>
      <w:r>
        <w:t>fizyczna, przemoc psychiczna, przemoc ekonomiczna, przemoc seksualna, cyberprzemoc</w:t>
      </w:r>
      <w:r w:rsidR="00F87DEA">
        <w:t>,</w:t>
      </w:r>
    </w:p>
    <w:p w14:paraId="422ECFFF" w14:textId="7D74F236" w:rsidR="00111179" w:rsidRDefault="00111179" w:rsidP="00DA0D89">
      <w:pPr>
        <w:spacing w:line="276" w:lineRule="auto"/>
        <w:jc w:val="both"/>
      </w:pPr>
      <w:r>
        <w:t>- liczba  wypełnionych formularzy NK – C</w:t>
      </w:r>
      <w:r w:rsidR="00F87DEA">
        <w:t>.</w:t>
      </w:r>
    </w:p>
    <w:p w14:paraId="18EE3C5D" w14:textId="77777777" w:rsidR="00111179" w:rsidRDefault="00111179" w:rsidP="00DA0D89">
      <w:pPr>
        <w:spacing w:line="276" w:lineRule="auto"/>
        <w:jc w:val="both"/>
      </w:pPr>
    </w:p>
    <w:p w14:paraId="068E7449" w14:textId="77777777" w:rsidR="00111179" w:rsidRDefault="00111179" w:rsidP="00DA0D89">
      <w:pPr>
        <w:spacing w:line="276" w:lineRule="auto"/>
        <w:jc w:val="both"/>
      </w:pPr>
      <w:r w:rsidRPr="00586BEC">
        <w:rPr>
          <w:b/>
        </w:rPr>
        <w:t>Termin realizacji:</w:t>
      </w:r>
      <w:r>
        <w:t xml:space="preserve"> 202</w:t>
      </w:r>
      <w:r w:rsidR="00DA3DBB">
        <w:t>4</w:t>
      </w:r>
      <w:r>
        <w:t xml:space="preserve"> – 2030 </w:t>
      </w:r>
    </w:p>
    <w:p w14:paraId="220FC659" w14:textId="77777777" w:rsidR="00111179" w:rsidRDefault="00111179" w:rsidP="00DA0D89">
      <w:pPr>
        <w:spacing w:line="276" w:lineRule="auto"/>
        <w:jc w:val="both"/>
      </w:pPr>
    </w:p>
    <w:p w14:paraId="52391627" w14:textId="77777777" w:rsidR="00152721" w:rsidRDefault="00111179" w:rsidP="00111179">
      <w:pPr>
        <w:jc w:val="both"/>
        <w:rPr>
          <w:b/>
        </w:rPr>
      </w:pPr>
      <w:r w:rsidRPr="00715A9B">
        <w:rPr>
          <w:b/>
        </w:rPr>
        <w:lastRenderedPageBreak/>
        <w:t>5.</w:t>
      </w:r>
      <w:r w:rsidR="00715A9B">
        <w:rPr>
          <w:b/>
        </w:rPr>
        <w:t xml:space="preserve"> </w:t>
      </w:r>
      <w:r w:rsidR="00A42925" w:rsidRPr="00715A9B">
        <w:rPr>
          <w:b/>
        </w:rPr>
        <w:t>Pomoc osobom doznającym przemocy domowej w formie: poradnictwa medycznego, psychologicznego, pedagogicznego, prawnego, socjalnego,</w:t>
      </w:r>
      <w:r w:rsidR="00152721" w:rsidRPr="00715A9B">
        <w:rPr>
          <w:b/>
        </w:rPr>
        <w:t xml:space="preserve"> zawodowego i rodzinnego, terapii indywidualnej lub</w:t>
      </w:r>
      <w:r w:rsidR="00D41AFF" w:rsidRPr="00715A9B">
        <w:rPr>
          <w:b/>
        </w:rPr>
        <w:t xml:space="preserve"> </w:t>
      </w:r>
      <w:r w:rsidR="00152721" w:rsidRPr="00715A9B">
        <w:rPr>
          <w:b/>
        </w:rPr>
        <w:t>grupowej, pomocy w formie grup wsparcia lub innych grup samopomocowych.</w:t>
      </w:r>
    </w:p>
    <w:p w14:paraId="7313BD7E" w14:textId="77777777" w:rsidR="00070600" w:rsidRDefault="00070600" w:rsidP="00111179">
      <w:pPr>
        <w:jc w:val="both"/>
        <w:rPr>
          <w:b/>
        </w:rPr>
      </w:pPr>
    </w:p>
    <w:p w14:paraId="5759771E" w14:textId="77777777" w:rsidR="00070600" w:rsidRPr="00586BEC" w:rsidRDefault="00070600" w:rsidP="00111179">
      <w:pPr>
        <w:jc w:val="both"/>
        <w:rPr>
          <w:b/>
        </w:rPr>
      </w:pPr>
      <w:r w:rsidRPr="00586BEC">
        <w:rPr>
          <w:b/>
        </w:rPr>
        <w:t>Rodzaje działań:</w:t>
      </w:r>
    </w:p>
    <w:p w14:paraId="1E3BACEA" w14:textId="317CD6AF" w:rsidR="00070600" w:rsidRDefault="00070600" w:rsidP="0007060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osób doznających przemocy domowej o możliwości skorzystania </w:t>
      </w:r>
      <w:r w:rsidR="00465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pomocy prawnej, psychologicznej, pedagogicznej, itp.</w:t>
      </w:r>
      <w:r w:rsidR="00F87D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55FE0" w14:textId="1D44BC83" w:rsidR="00070600" w:rsidRDefault="00070600" w:rsidP="0007060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600">
        <w:rPr>
          <w:rFonts w:ascii="Times New Roman" w:hAnsi="Times New Roman" w:cs="Times New Roman"/>
          <w:sz w:val="24"/>
          <w:szCs w:val="24"/>
        </w:rPr>
        <w:t>kierowanie</w:t>
      </w:r>
      <w:r>
        <w:rPr>
          <w:rFonts w:ascii="Times New Roman" w:hAnsi="Times New Roman" w:cs="Times New Roman"/>
          <w:sz w:val="24"/>
          <w:szCs w:val="24"/>
        </w:rPr>
        <w:t xml:space="preserve"> osób doznających przemocy domowej do specjalistów</w:t>
      </w:r>
      <w:r w:rsidR="00465EF8">
        <w:rPr>
          <w:rFonts w:ascii="Times New Roman" w:hAnsi="Times New Roman" w:cs="Times New Roman"/>
          <w:sz w:val="24"/>
          <w:szCs w:val="24"/>
        </w:rPr>
        <w:t xml:space="preserve"> w zależności </w:t>
      </w:r>
      <w:r w:rsidR="00465EF8">
        <w:rPr>
          <w:rFonts w:ascii="Times New Roman" w:hAnsi="Times New Roman" w:cs="Times New Roman"/>
          <w:sz w:val="24"/>
          <w:szCs w:val="24"/>
        </w:rPr>
        <w:br/>
        <w:t>od potrzeb</w:t>
      </w:r>
      <w:r w:rsidR="00F87DEA">
        <w:rPr>
          <w:rFonts w:ascii="Times New Roman" w:hAnsi="Times New Roman" w:cs="Times New Roman"/>
          <w:sz w:val="24"/>
          <w:szCs w:val="24"/>
        </w:rPr>
        <w:t>,</w:t>
      </w:r>
    </w:p>
    <w:p w14:paraId="361C1088" w14:textId="4EBFF407" w:rsidR="00070600" w:rsidRDefault="00465EF8" w:rsidP="0007060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70600">
        <w:rPr>
          <w:rFonts w:ascii="Times New Roman" w:hAnsi="Times New Roman" w:cs="Times New Roman"/>
          <w:sz w:val="24"/>
          <w:szCs w:val="24"/>
        </w:rPr>
        <w:t>worzenie warunków dla rozwoju grupy samopomocowej, grupy wsparcia</w:t>
      </w:r>
      <w:r w:rsidR="00F87DEA">
        <w:rPr>
          <w:rFonts w:ascii="Times New Roman" w:hAnsi="Times New Roman" w:cs="Times New Roman"/>
          <w:sz w:val="24"/>
          <w:szCs w:val="24"/>
        </w:rPr>
        <w:t>,</w:t>
      </w:r>
    </w:p>
    <w:p w14:paraId="6DB30A7E" w14:textId="35019506" w:rsidR="00FF0798" w:rsidRDefault="00FF0798" w:rsidP="0007060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do Sądu Rodzinnego o wgląd w sytuację opiekuńczo – wychowawczą dzieci</w:t>
      </w:r>
      <w:r w:rsidR="00F87DEA">
        <w:rPr>
          <w:rFonts w:ascii="Times New Roman" w:hAnsi="Times New Roman" w:cs="Times New Roman"/>
          <w:sz w:val="24"/>
          <w:szCs w:val="24"/>
        </w:rPr>
        <w:t>,</w:t>
      </w:r>
    </w:p>
    <w:p w14:paraId="08A682DB" w14:textId="77777777" w:rsidR="00FF0798" w:rsidRPr="00070600" w:rsidRDefault="00FF0798" w:rsidP="0007060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do Prokuratury z zawiadomieniem o podejrzeniu</w:t>
      </w:r>
      <w:r w:rsidR="00106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popełnienia </w:t>
      </w:r>
      <w:r w:rsidR="00106D4B">
        <w:rPr>
          <w:rFonts w:ascii="Times New Roman" w:hAnsi="Times New Roman" w:cs="Times New Roman"/>
          <w:sz w:val="24"/>
          <w:szCs w:val="24"/>
        </w:rPr>
        <w:t>przestępstwa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D4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art.</w:t>
      </w:r>
      <w:r w:rsidR="00106D4B">
        <w:rPr>
          <w:rFonts w:ascii="Times New Roman" w:hAnsi="Times New Roman" w:cs="Times New Roman"/>
          <w:sz w:val="24"/>
          <w:szCs w:val="24"/>
        </w:rPr>
        <w:t xml:space="preserve"> 207 k.k.</w:t>
      </w:r>
    </w:p>
    <w:p w14:paraId="76F6C16E" w14:textId="77777777" w:rsidR="00152721" w:rsidRDefault="00152721" w:rsidP="00111179">
      <w:pPr>
        <w:jc w:val="both"/>
      </w:pPr>
    </w:p>
    <w:p w14:paraId="736789CD" w14:textId="77777777" w:rsidR="005F40A3" w:rsidRDefault="00152721" w:rsidP="00111179">
      <w:pPr>
        <w:jc w:val="both"/>
      </w:pPr>
      <w:r w:rsidRPr="00586BEC">
        <w:rPr>
          <w:b/>
        </w:rPr>
        <w:t>Realizatorzy zadania:</w:t>
      </w:r>
      <w:r>
        <w:t xml:space="preserve"> </w:t>
      </w:r>
      <w:r w:rsidR="00D41AFF">
        <w:t xml:space="preserve">OIK, GOPS, </w:t>
      </w:r>
      <w:r w:rsidR="00666EEF">
        <w:t xml:space="preserve"> </w:t>
      </w:r>
      <w:r w:rsidR="00D41AFF">
        <w:t>Ochrona zdrowia, Punkt konsultacyjn</w:t>
      </w:r>
      <w:r w:rsidR="00666EEF">
        <w:t>y</w:t>
      </w:r>
      <w:r w:rsidR="005128D1">
        <w:t xml:space="preserve">, </w:t>
      </w:r>
    </w:p>
    <w:p w14:paraId="661E6C97" w14:textId="77777777" w:rsidR="00DA3DBB" w:rsidRDefault="00DA3DBB" w:rsidP="00111179">
      <w:pPr>
        <w:jc w:val="both"/>
      </w:pPr>
    </w:p>
    <w:p w14:paraId="3838C515" w14:textId="77777777" w:rsidR="00DA3DBB" w:rsidRPr="00586BEC" w:rsidRDefault="00DA3DBB" w:rsidP="00111179">
      <w:pPr>
        <w:jc w:val="both"/>
        <w:rPr>
          <w:b/>
        </w:rPr>
      </w:pPr>
      <w:r w:rsidRPr="00586BEC">
        <w:rPr>
          <w:b/>
        </w:rPr>
        <w:t>Wskaźniki:</w:t>
      </w:r>
    </w:p>
    <w:p w14:paraId="74ED8381" w14:textId="5EED47EB" w:rsidR="00DA3DBB" w:rsidRDefault="00DA3DBB" w:rsidP="00111179">
      <w:pPr>
        <w:jc w:val="both"/>
      </w:pPr>
      <w:r>
        <w:t>- liczba osób objętych pomocą w formie poradnictwa w danej instytucji</w:t>
      </w:r>
      <w:r w:rsidR="00F87DEA">
        <w:t>,</w:t>
      </w:r>
    </w:p>
    <w:p w14:paraId="56DAD3A3" w14:textId="4FECE14E" w:rsidR="00B9133D" w:rsidRDefault="00B9133D" w:rsidP="00111179">
      <w:pPr>
        <w:jc w:val="both"/>
      </w:pPr>
      <w:r>
        <w:t xml:space="preserve">- liczba osób doznających przemocy domowej, które skorzystały z różnych form pomocy </w:t>
      </w:r>
      <w:r>
        <w:br/>
        <w:t>w punkcie konsultacyjnym</w:t>
      </w:r>
      <w:r w:rsidR="00F87DEA">
        <w:t>,</w:t>
      </w:r>
    </w:p>
    <w:p w14:paraId="23F60416" w14:textId="4D8C4C7F" w:rsidR="00B9133D" w:rsidRDefault="00B9133D" w:rsidP="00111179">
      <w:pPr>
        <w:jc w:val="both"/>
      </w:pPr>
      <w:r>
        <w:t>- liczba osób doznających przemocy domowej,  które skorzystały z pomocy w powiatowym ośrodku interwencji kryzysowej w tym z miejscami całodobowymi</w:t>
      </w:r>
      <w:r w:rsidR="00F87DEA">
        <w:t>,</w:t>
      </w:r>
    </w:p>
    <w:p w14:paraId="30077ABD" w14:textId="1A5F71D7" w:rsidR="00DA3DBB" w:rsidRDefault="00DA3DBB" w:rsidP="00111179">
      <w:pPr>
        <w:jc w:val="both"/>
      </w:pPr>
      <w:r>
        <w:t>- liczba osób uczestniczących w terapii indywidualnej lub grupowej</w:t>
      </w:r>
      <w:r w:rsidR="00F87DEA">
        <w:t>,</w:t>
      </w:r>
    </w:p>
    <w:p w14:paraId="29FC67B9" w14:textId="5A9F0671" w:rsidR="00DA3DBB" w:rsidRDefault="00DA3DBB" w:rsidP="00111179">
      <w:pPr>
        <w:jc w:val="both"/>
      </w:pPr>
      <w:r>
        <w:t>- liczba osób uczestniczących w grupach wsparcia</w:t>
      </w:r>
      <w:r w:rsidR="00F87DEA">
        <w:t>,</w:t>
      </w:r>
    </w:p>
    <w:p w14:paraId="5323ED7C" w14:textId="21C705E1" w:rsidR="00DA3DBB" w:rsidRDefault="00DA3DBB" w:rsidP="00111179">
      <w:pPr>
        <w:jc w:val="both"/>
      </w:pPr>
      <w:r>
        <w:t>- liczba osób uczestniczących w grupach samopomocowych</w:t>
      </w:r>
      <w:r w:rsidR="00F87DEA">
        <w:t>,</w:t>
      </w:r>
    </w:p>
    <w:p w14:paraId="245AA09D" w14:textId="6B3940A2" w:rsidR="00291070" w:rsidRDefault="00291070" w:rsidP="00111179">
      <w:pPr>
        <w:jc w:val="both"/>
      </w:pPr>
      <w:r>
        <w:t>- liczba złożonych wniosków do S</w:t>
      </w:r>
      <w:r w:rsidR="00F24292">
        <w:t>ąd</w:t>
      </w:r>
      <w:r>
        <w:t>u Rodzinnego</w:t>
      </w:r>
      <w:r w:rsidR="00F87DEA">
        <w:t>,</w:t>
      </w:r>
      <w:r>
        <w:t xml:space="preserve"> </w:t>
      </w:r>
    </w:p>
    <w:p w14:paraId="43D07676" w14:textId="0E717407" w:rsidR="00291070" w:rsidRDefault="00291070" w:rsidP="00111179">
      <w:pPr>
        <w:jc w:val="both"/>
      </w:pPr>
      <w:r>
        <w:t>- liczba złożonych zawiadomień do Prokuratury</w:t>
      </w:r>
      <w:r w:rsidR="00F87DEA">
        <w:t>.</w:t>
      </w:r>
    </w:p>
    <w:p w14:paraId="2F5D5506" w14:textId="77777777" w:rsidR="00666EEF" w:rsidRDefault="00666EEF" w:rsidP="00111179">
      <w:pPr>
        <w:jc w:val="both"/>
      </w:pPr>
    </w:p>
    <w:p w14:paraId="2A939DF3" w14:textId="77777777" w:rsidR="00666EEF" w:rsidRDefault="00666EEF" w:rsidP="00111179">
      <w:pPr>
        <w:jc w:val="both"/>
      </w:pPr>
      <w:r w:rsidRPr="00586BEC">
        <w:rPr>
          <w:b/>
        </w:rPr>
        <w:t>Termin realizacji</w:t>
      </w:r>
      <w:r>
        <w:t xml:space="preserve"> : 2024- 2030</w:t>
      </w:r>
    </w:p>
    <w:p w14:paraId="7C1F33CA" w14:textId="77777777" w:rsidR="00070600" w:rsidRDefault="00070600" w:rsidP="00111179">
      <w:pPr>
        <w:jc w:val="both"/>
      </w:pPr>
    </w:p>
    <w:p w14:paraId="5412B548" w14:textId="027535EE" w:rsidR="00070600" w:rsidRPr="00C0685F" w:rsidRDefault="00465EF8" w:rsidP="00C0685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5F">
        <w:rPr>
          <w:rFonts w:ascii="Times New Roman" w:hAnsi="Times New Roman" w:cs="Times New Roman"/>
          <w:b/>
          <w:sz w:val="24"/>
          <w:szCs w:val="24"/>
        </w:rPr>
        <w:t xml:space="preserve">Zapewnienie ochrony dzieciom w trybie art.12a ustawy z dnia 29 lipca 2005r. </w:t>
      </w:r>
      <w:r w:rsidRPr="00C0685F">
        <w:rPr>
          <w:rFonts w:ascii="Times New Roman" w:hAnsi="Times New Roman" w:cs="Times New Roman"/>
          <w:b/>
          <w:sz w:val="24"/>
          <w:szCs w:val="24"/>
        </w:rPr>
        <w:br/>
        <w:t>o przeciwdziałaniu przemocy domowej.</w:t>
      </w:r>
    </w:p>
    <w:p w14:paraId="6CC17062" w14:textId="77777777" w:rsidR="00465EF8" w:rsidRDefault="00465EF8" w:rsidP="00111179">
      <w:pPr>
        <w:jc w:val="both"/>
        <w:rPr>
          <w:b/>
        </w:rPr>
      </w:pPr>
    </w:p>
    <w:p w14:paraId="540148A6" w14:textId="77777777" w:rsidR="00465EF8" w:rsidRDefault="00465EF8" w:rsidP="00111179">
      <w:pPr>
        <w:jc w:val="both"/>
      </w:pPr>
      <w:r w:rsidRPr="00586BEC">
        <w:rPr>
          <w:b/>
        </w:rPr>
        <w:t xml:space="preserve"> Realizatorzy zadania</w:t>
      </w:r>
      <w:r>
        <w:t>: GOPS.</w:t>
      </w:r>
    </w:p>
    <w:p w14:paraId="504CFB9E" w14:textId="77777777" w:rsidR="00465EF8" w:rsidRDefault="00465EF8" w:rsidP="00111179">
      <w:pPr>
        <w:jc w:val="both"/>
      </w:pPr>
    </w:p>
    <w:p w14:paraId="345DCB25" w14:textId="77777777" w:rsidR="00465EF8" w:rsidRPr="00586BEC" w:rsidRDefault="00465EF8" w:rsidP="00111179">
      <w:pPr>
        <w:jc w:val="both"/>
        <w:rPr>
          <w:b/>
        </w:rPr>
      </w:pPr>
      <w:r w:rsidRPr="00586BEC">
        <w:rPr>
          <w:b/>
        </w:rPr>
        <w:t>Wskaźniki:</w:t>
      </w:r>
    </w:p>
    <w:p w14:paraId="0D470FC1" w14:textId="77777777" w:rsidR="00465EF8" w:rsidRDefault="00465EF8" w:rsidP="00111179">
      <w:pPr>
        <w:jc w:val="both"/>
      </w:pPr>
      <w:r>
        <w:t xml:space="preserve">-  liczba dzieci, którym zapewniono ochronę w trybie art. 12 a ustawy o przeciwdziałaniu przemocy domowej w związku z zagrożeniem życia lub zdrowia, </w:t>
      </w:r>
    </w:p>
    <w:p w14:paraId="7A341343" w14:textId="35E9C344" w:rsidR="00465EF8" w:rsidRDefault="00465EF8" w:rsidP="00111179">
      <w:pPr>
        <w:jc w:val="both"/>
      </w:pPr>
      <w:r>
        <w:t>- liczba dzieci umieszczonych u innej, niezamieszkującej wspólnie osoby najbliższej</w:t>
      </w:r>
      <w:r w:rsidR="00F87DEA">
        <w:t>,</w:t>
      </w:r>
    </w:p>
    <w:p w14:paraId="3AD3DB5D" w14:textId="63F4C631" w:rsidR="00465EF8" w:rsidRDefault="00465EF8" w:rsidP="00111179">
      <w:pPr>
        <w:jc w:val="both"/>
      </w:pPr>
      <w:r>
        <w:t>- liczba dzieci umieszczonych w rodzinie zastępczej</w:t>
      </w:r>
      <w:r w:rsidR="00F87DEA">
        <w:t>,</w:t>
      </w:r>
    </w:p>
    <w:p w14:paraId="6C935985" w14:textId="4064325F" w:rsidR="00465EF8" w:rsidRDefault="00465EF8" w:rsidP="00111179">
      <w:pPr>
        <w:jc w:val="both"/>
      </w:pPr>
      <w:r>
        <w:t xml:space="preserve">- liczba dzieci umieszczonych w placówce opiekuńczo </w:t>
      </w:r>
      <w:r w:rsidR="007B186B">
        <w:t>–</w:t>
      </w:r>
      <w:r>
        <w:t xml:space="preserve"> wychowawczej</w:t>
      </w:r>
      <w:r w:rsidR="00F87DEA">
        <w:t>,</w:t>
      </w:r>
      <w:r w:rsidR="007B186B">
        <w:t xml:space="preserve"> </w:t>
      </w:r>
    </w:p>
    <w:p w14:paraId="6BDE423E" w14:textId="77777777" w:rsidR="007B186B" w:rsidRPr="00465EF8" w:rsidRDefault="007B186B" w:rsidP="00111179">
      <w:pPr>
        <w:jc w:val="both"/>
      </w:pPr>
    </w:p>
    <w:p w14:paraId="48A03956" w14:textId="77777777" w:rsidR="00DA0D89" w:rsidRDefault="007B186B" w:rsidP="00DA0D89">
      <w:pPr>
        <w:spacing w:line="276" w:lineRule="auto"/>
        <w:jc w:val="both"/>
      </w:pPr>
      <w:r w:rsidRPr="00586BEC">
        <w:rPr>
          <w:b/>
        </w:rPr>
        <w:t xml:space="preserve"> Termin realizacji:</w:t>
      </w:r>
      <w:r>
        <w:t xml:space="preserve"> 2024 </w:t>
      </w:r>
      <w:r w:rsidR="000152A6">
        <w:t>–</w:t>
      </w:r>
      <w:r>
        <w:t xml:space="preserve"> 2030</w:t>
      </w:r>
    </w:p>
    <w:p w14:paraId="45C478F9" w14:textId="77777777" w:rsidR="00F24292" w:rsidRDefault="00F24292" w:rsidP="00DA0D89">
      <w:pPr>
        <w:spacing w:line="276" w:lineRule="auto"/>
        <w:jc w:val="both"/>
      </w:pPr>
    </w:p>
    <w:p w14:paraId="1D61D568" w14:textId="77777777" w:rsidR="000152A6" w:rsidRDefault="000152A6" w:rsidP="00DA0D89">
      <w:pPr>
        <w:spacing w:line="276" w:lineRule="auto"/>
        <w:jc w:val="both"/>
      </w:pPr>
    </w:p>
    <w:p w14:paraId="4D44AE4D" w14:textId="77777777" w:rsidR="000152A6" w:rsidRPr="000152A6" w:rsidRDefault="000152A6" w:rsidP="00DA0D89">
      <w:pPr>
        <w:spacing w:line="276" w:lineRule="auto"/>
        <w:jc w:val="both"/>
        <w:rPr>
          <w:b/>
        </w:rPr>
      </w:pPr>
      <w:r w:rsidRPr="000152A6">
        <w:rPr>
          <w:b/>
        </w:rPr>
        <w:lastRenderedPageBreak/>
        <w:t>7.Monitorowanie działań pomocowych.</w:t>
      </w:r>
    </w:p>
    <w:p w14:paraId="5EDFB0AA" w14:textId="77777777" w:rsidR="00DA0D89" w:rsidRDefault="00DA0D89" w:rsidP="00DA0D89">
      <w:pPr>
        <w:spacing w:line="276" w:lineRule="auto"/>
        <w:jc w:val="both"/>
      </w:pPr>
    </w:p>
    <w:p w14:paraId="46894ACA" w14:textId="134E9668" w:rsidR="00A1548D" w:rsidRDefault="000152A6" w:rsidP="0024254F">
      <w:pPr>
        <w:spacing w:line="276" w:lineRule="auto"/>
        <w:jc w:val="both"/>
      </w:pPr>
      <w:r w:rsidRPr="005751A0">
        <w:rPr>
          <w:b/>
        </w:rPr>
        <w:t>Realizatorzy zadania:</w:t>
      </w:r>
      <w:r>
        <w:t xml:space="preserve"> GOPS, Zespół Interdyscyplinarny, grupy diagnostyczno – pomocowe</w:t>
      </w:r>
      <w:r w:rsidR="00C0685F">
        <w:t>.</w:t>
      </w:r>
    </w:p>
    <w:p w14:paraId="1C0709D7" w14:textId="77777777" w:rsidR="000152A6" w:rsidRDefault="000152A6" w:rsidP="0024254F">
      <w:pPr>
        <w:spacing w:line="276" w:lineRule="auto"/>
        <w:jc w:val="both"/>
      </w:pPr>
    </w:p>
    <w:p w14:paraId="55114A81" w14:textId="77777777" w:rsidR="000152A6" w:rsidRPr="005751A0" w:rsidRDefault="000152A6" w:rsidP="0024254F">
      <w:pPr>
        <w:spacing w:line="276" w:lineRule="auto"/>
        <w:jc w:val="both"/>
        <w:rPr>
          <w:b/>
        </w:rPr>
      </w:pPr>
      <w:r w:rsidRPr="005751A0">
        <w:rPr>
          <w:b/>
        </w:rPr>
        <w:t>Wskaźniki:</w:t>
      </w:r>
    </w:p>
    <w:p w14:paraId="1364290F" w14:textId="77777777" w:rsidR="000152A6" w:rsidRDefault="000152A6" w:rsidP="0024254F">
      <w:pPr>
        <w:spacing w:line="276" w:lineRule="auto"/>
        <w:jc w:val="both"/>
      </w:pPr>
      <w:r>
        <w:t>- liczba zakończonych procedur NK ze względu  na ustanie przemocy domowej</w:t>
      </w:r>
    </w:p>
    <w:p w14:paraId="0487D109" w14:textId="77777777" w:rsidR="000152A6" w:rsidRDefault="000152A6" w:rsidP="0024254F">
      <w:pPr>
        <w:spacing w:line="276" w:lineRule="auto"/>
        <w:jc w:val="both"/>
      </w:pPr>
      <w:r>
        <w:t>- liczba zakończonych procedur NK ze względu na brak zasadności podejmowania działań</w:t>
      </w:r>
    </w:p>
    <w:p w14:paraId="696AFCAA" w14:textId="77777777" w:rsidR="000152A6" w:rsidRDefault="000152A6" w:rsidP="0024254F">
      <w:pPr>
        <w:spacing w:line="276" w:lineRule="auto"/>
        <w:jc w:val="both"/>
      </w:pPr>
      <w:r>
        <w:t>- liczba osób, wobec których podjęto działania monitorujące po zakończeniu procedury NK.</w:t>
      </w:r>
    </w:p>
    <w:p w14:paraId="486C0104" w14:textId="77777777" w:rsidR="000152A6" w:rsidRDefault="000152A6" w:rsidP="0024254F">
      <w:pPr>
        <w:spacing w:line="276" w:lineRule="auto"/>
        <w:jc w:val="both"/>
      </w:pPr>
    </w:p>
    <w:p w14:paraId="726FC892" w14:textId="77777777" w:rsidR="000152A6" w:rsidRDefault="000152A6" w:rsidP="0024254F">
      <w:pPr>
        <w:spacing w:line="276" w:lineRule="auto"/>
        <w:jc w:val="both"/>
      </w:pPr>
      <w:bookmarkStart w:id="11" w:name="_Hlk153282827"/>
      <w:r w:rsidRPr="005751A0">
        <w:rPr>
          <w:b/>
        </w:rPr>
        <w:t>Termin realizacji:</w:t>
      </w:r>
      <w:r>
        <w:t xml:space="preserve"> 2024 – 2030</w:t>
      </w:r>
      <w:bookmarkEnd w:id="11"/>
    </w:p>
    <w:p w14:paraId="456E8C3D" w14:textId="77777777" w:rsidR="005F40A3" w:rsidRDefault="005F40A3" w:rsidP="0024254F">
      <w:pPr>
        <w:spacing w:line="276" w:lineRule="auto"/>
        <w:jc w:val="both"/>
      </w:pPr>
    </w:p>
    <w:p w14:paraId="3D06DC19" w14:textId="77777777" w:rsidR="000152A6" w:rsidRDefault="000152A6" w:rsidP="0024254F">
      <w:pPr>
        <w:spacing w:line="276" w:lineRule="auto"/>
        <w:jc w:val="both"/>
      </w:pPr>
    </w:p>
    <w:p w14:paraId="4B36800D" w14:textId="77777777" w:rsidR="000152A6" w:rsidRDefault="000152A6" w:rsidP="000152A6">
      <w:pPr>
        <w:spacing w:after="120" w:line="276" w:lineRule="auto"/>
        <w:jc w:val="both"/>
        <w:rPr>
          <w:b/>
          <w:szCs w:val="28"/>
        </w:rPr>
      </w:pPr>
      <w:bookmarkStart w:id="12" w:name="_Hlk153288171"/>
      <w:r>
        <w:rPr>
          <w:b/>
          <w:color w:val="000000"/>
          <w:sz w:val="28"/>
          <w:szCs w:val="28"/>
        </w:rPr>
        <w:t>Obszar 3.</w:t>
      </w:r>
      <w:r w:rsidRPr="001D3FC3">
        <w:rPr>
          <w:szCs w:val="28"/>
        </w:rPr>
        <w:t xml:space="preserve"> </w:t>
      </w:r>
      <w:r>
        <w:rPr>
          <w:b/>
          <w:szCs w:val="28"/>
        </w:rPr>
        <w:t>Oddziaływania na osoby stosujące przemoc domową.</w:t>
      </w:r>
    </w:p>
    <w:bookmarkEnd w:id="12"/>
    <w:p w14:paraId="04DB4BD1" w14:textId="77777777" w:rsidR="000152A6" w:rsidRDefault="000152A6" w:rsidP="000152A6">
      <w:pPr>
        <w:spacing w:after="120" w:line="276" w:lineRule="auto"/>
        <w:jc w:val="both"/>
        <w:rPr>
          <w:b/>
          <w:szCs w:val="28"/>
        </w:rPr>
      </w:pPr>
    </w:p>
    <w:p w14:paraId="6BF84346" w14:textId="77777777" w:rsidR="005F40A3" w:rsidRDefault="000152A6" w:rsidP="000152A6">
      <w:pPr>
        <w:spacing w:after="120" w:line="276" w:lineRule="auto"/>
        <w:jc w:val="both"/>
        <w:rPr>
          <w:b/>
          <w:szCs w:val="28"/>
        </w:rPr>
      </w:pPr>
      <w:r>
        <w:rPr>
          <w:b/>
          <w:szCs w:val="28"/>
        </w:rPr>
        <w:t>Cel: Zwiększenie skuteczności oddziaływań wobec osób stosujących przemoc domową.</w:t>
      </w:r>
    </w:p>
    <w:p w14:paraId="2E39D708" w14:textId="77777777" w:rsidR="005F40A3" w:rsidRDefault="005F40A3" w:rsidP="000152A6">
      <w:pPr>
        <w:spacing w:after="120" w:line="276" w:lineRule="auto"/>
        <w:jc w:val="both"/>
        <w:rPr>
          <w:b/>
          <w:szCs w:val="28"/>
        </w:rPr>
      </w:pPr>
    </w:p>
    <w:p w14:paraId="7BFB1875" w14:textId="77777777" w:rsidR="007727DB" w:rsidRPr="007727DB" w:rsidRDefault="007727DB" w:rsidP="000152A6">
      <w:pPr>
        <w:spacing w:after="120" w:line="276" w:lineRule="auto"/>
        <w:jc w:val="both"/>
        <w:rPr>
          <w:b/>
          <w:i/>
          <w:szCs w:val="28"/>
        </w:rPr>
      </w:pPr>
      <w:r w:rsidRPr="007727DB">
        <w:rPr>
          <w:b/>
          <w:i/>
          <w:szCs w:val="28"/>
        </w:rPr>
        <w:t>Kierunki działań:</w:t>
      </w:r>
    </w:p>
    <w:p w14:paraId="6AE63670" w14:textId="77777777" w:rsidR="007727DB" w:rsidRPr="000B4F62" w:rsidRDefault="007727DB" w:rsidP="000152A6">
      <w:pPr>
        <w:spacing w:after="120" w:line="276" w:lineRule="auto"/>
        <w:jc w:val="both"/>
        <w:rPr>
          <w:b/>
          <w:szCs w:val="28"/>
        </w:rPr>
      </w:pPr>
      <w:r w:rsidRPr="000B4F62">
        <w:rPr>
          <w:b/>
          <w:szCs w:val="28"/>
        </w:rPr>
        <w:t xml:space="preserve">1. Interweniowanie oraz reagowanie właściwych służb na stosowanie przemocy domowej. </w:t>
      </w:r>
    </w:p>
    <w:p w14:paraId="1CC3634C" w14:textId="48ECBEB7" w:rsidR="007727DB" w:rsidRDefault="007727DB" w:rsidP="000152A6">
      <w:pPr>
        <w:spacing w:after="120" w:line="276" w:lineRule="auto"/>
        <w:jc w:val="both"/>
        <w:rPr>
          <w:b/>
          <w:szCs w:val="28"/>
        </w:rPr>
      </w:pPr>
      <w:r w:rsidRPr="000B4F62">
        <w:rPr>
          <w:b/>
          <w:szCs w:val="28"/>
        </w:rPr>
        <w:t>2.</w:t>
      </w:r>
      <w:r w:rsidR="00C0685F">
        <w:rPr>
          <w:b/>
          <w:szCs w:val="28"/>
        </w:rPr>
        <w:t xml:space="preserve"> </w:t>
      </w:r>
      <w:r w:rsidRPr="000B4F62">
        <w:rPr>
          <w:b/>
          <w:szCs w:val="28"/>
        </w:rPr>
        <w:t xml:space="preserve">Działania wobec osób stosujących przemoc domową w tym w ramach procedury NK. </w:t>
      </w:r>
    </w:p>
    <w:p w14:paraId="0EC510C9" w14:textId="77777777" w:rsidR="005F40A3" w:rsidRPr="005F40A3" w:rsidRDefault="005F40A3" w:rsidP="000152A6">
      <w:pPr>
        <w:spacing w:after="120" w:line="276" w:lineRule="auto"/>
        <w:jc w:val="both"/>
        <w:rPr>
          <w:b/>
          <w:szCs w:val="28"/>
        </w:rPr>
      </w:pPr>
    </w:p>
    <w:p w14:paraId="3921AF02" w14:textId="77777777" w:rsidR="007727DB" w:rsidRPr="005751A0" w:rsidRDefault="007727DB" w:rsidP="000152A6">
      <w:pPr>
        <w:spacing w:after="120" w:line="276" w:lineRule="auto"/>
        <w:jc w:val="both"/>
        <w:rPr>
          <w:b/>
          <w:szCs w:val="28"/>
        </w:rPr>
      </w:pPr>
      <w:r w:rsidRPr="005751A0">
        <w:rPr>
          <w:b/>
          <w:szCs w:val="28"/>
        </w:rPr>
        <w:t>Realizatorzy</w:t>
      </w:r>
      <w:r w:rsidR="005751A0">
        <w:rPr>
          <w:b/>
          <w:szCs w:val="28"/>
        </w:rPr>
        <w:t xml:space="preserve"> zadania</w:t>
      </w:r>
      <w:r w:rsidRPr="005751A0">
        <w:rPr>
          <w:b/>
          <w:szCs w:val="28"/>
        </w:rPr>
        <w:t xml:space="preserve">: </w:t>
      </w:r>
    </w:p>
    <w:p w14:paraId="5C43BE36" w14:textId="77777777" w:rsidR="00585D40" w:rsidRDefault="007727DB" w:rsidP="000152A6">
      <w:pPr>
        <w:spacing w:after="120" w:line="276" w:lineRule="auto"/>
        <w:jc w:val="both"/>
        <w:rPr>
          <w:szCs w:val="28"/>
        </w:rPr>
      </w:pPr>
      <w:r>
        <w:rPr>
          <w:szCs w:val="28"/>
        </w:rPr>
        <w:t xml:space="preserve">Przedstawiciele:  GOPS,  GKRPA, ochrony zdrowia, oświaty i inne podmioty i organizacje działające w obszarze przeciwdziałania przemocy domowej w ramach zespołów interdyscyplinarnych i grup diagnostyczno </w:t>
      </w:r>
      <w:r w:rsidR="00585D40">
        <w:rPr>
          <w:szCs w:val="28"/>
        </w:rPr>
        <w:t>–</w:t>
      </w:r>
      <w:r>
        <w:rPr>
          <w:szCs w:val="28"/>
        </w:rPr>
        <w:t xml:space="preserve"> pomocowych</w:t>
      </w:r>
      <w:r w:rsidR="00585D40">
        <w:rPr>
          <w:szCs w:val="28"/>
        </w:rPr>
        <w:t>.</w:t>
      </w:r>
    </w:p>
    <w:p w14:paraId="2DE4F955" w14:textId="77777777" w:rsidR="00585D40" w:rsidRPr="005751A0" w:rsidRDefault="00585D40" w:rsidP="000152A6">
      <w:pPr>
        <w:spacing w:after="120" w:line="276" w:lineRule="auto"/>
        <w:jc w:val="both"/>
        <w:rPr>
          <w:b/>
          <w:szCs w:val="28"/>
        </w:rPr>
      </w:pPr>
      <w:r w:rsidRPr="005751A0">
        <w:rPr>
          <w:b/>
          <w:szCs w:val="28"/>
        </w:rPr>
        <w:t xml:space="preserve"> Wskaźniki:</w:t>
      </w:r>
    </w:p>
    <w:p w14:paraId="443DF1F1" w14:textId="7254F868" w:rsidR="00585D40" w:rsidRDefault="00585D40" w:rsidP="000152A6">
      <w:pPr>
        <w:spacing w:after="120" w:line="276" w:lineRule="auto"/>
        <w:jc w:val="both"/>
        <w:rPr>
          <w:szCs w:val="28"/>
        </w:rPr>
      </w:pPr>
      <w:r>
        <w:rPr>
          <w:szCs w:val="28"/>
        </w:rPr>
        <w:t>-  liczba osób stosujących przemoc domową objętych procedurą NK</w:t>
      </w:r>
      <w:r w:rsidR="00F87DEA">
        <w:rPr>
          <w:szCs w:val="28"/>
        </w:rPr>
        <w:t>,</w:t>
      </w:r>
    </w:p>
    <w:p w14:paraId="17779002" w14:textId="40CA8F57" w:rsidR="00585D40" w:rsidRDefault="00585D40" w:rsidP="000152A6">
      <w:pPr>
        <w:spacing w:after="120" w:line="276" w:lineRule="auto"/>
        <w:jc w:val="both"/>
        <w:rPr>
          <w:szCs w:val="28"/>
        </w:rPr>
      </w:pPr>
      <w:r>
        <w:rPr>
          <w:szCs w:val="28"/>
        </w:rPr>
        <w:t>- liczba wypełnionych formularzy NK-D</w:t>
      </w:r>
      <w:r w:rsidR="00F87DEA">
        <w:rPr>
          <w:szCs w:val="28"/>
        </w:rPr>
        <w:t>,</w:t>
      </w:r>
    </w:p>
    <w:p w14:paraId="60DC4DF4" w14:textId="77777777" w:rsidR="00585D40" w:rsidRDefault="00585D40" w:rsidP="000152A6">
      <w:pPr>
        <w:spacing w:after="120" w:line="276" w:lineRule="auto"/>
        <w:jc w:val="both"/>
        <w:rPr>
          <w:szCs w:val="28"/>
        </w:rPr>
      </w:pPr>
      <w:r>
        <w:rPr>
          <w:szCs w:val="28"/>
        </w:rPr>
        <w:t xml:space="preserve">- liczba przekazanych  organom ścigania i wymiaru sprawiedliwości informacji przez pracowników socjalnych o ponownym stosowaniu przemocy domowej. </w:t>
      </w:r>
    </w:p>
    <w:p w14:paraId="7EA77070" w14:textId="77777777" w:rsidR="005D387C" w:rsidRDefault="005D387C" w:rsidP="000152A6">
      <w:pPr>
        <w:spacing w:after="120" w:line="276" w:lineRule="auto"/>
        <w:jc w:val="both"/>
        <w:rPr>
          <w:szCs w:val="28"/>
        </w:rPr>
      </w:pPr>
    </w:p>
    <w:p w14:paraId="789180FB" w14:textId="77777777" w:rsidR="007727DB" w:rsidRDefault="00585D40" w:rsidP="000152A6">
      <w:pPr>
        <w:spacing w:after="120" w:line="276" w:lineRule="auto"/>
        <w:jc w:val="both"/>
        <w:rPr>
          <w:szCs w:val="28"/>
        </w:rPr>
      </w:pPr>
      <w:r w:rsidRPr="005751A0">
        <w:rPr>
          <w:b/>
          <w:szCs w:val="28"/>
        </w:rPr>
        <w:t>Termin realizacji:</w:t>
      </w:r>
      <w:r>
        <w:rPr>
          <w:szCs w:val="28"/>
        </w:rPr>
        <w:t xml:space="preserve"> 2024 - 2030</w:t>
      </w:r>
      <w:r w:rsidR="007727DB">
        <w:rPr>
          <w:szCs w:val="28"/>
        </w:rPr>
        <w:t xml:space="preserve">  </w:t>
      </w:r>
    </w:p>
    <w:p w14:paraId="42A95E49" w14:textId="77777777" w:rsidR="005D387C" w:rsidRDefault="005D387C" w:rsidP="000152A6">
      <w:pPr>
        <w:spacing w:after="120" w:line="276" w:lineRule="auto"/>
        <w:jc w:val="both"/>
        <w:rPr>
          <w:szCs w:val="28"/>
        </w:rPr>
      </w:pPr>
    </w:p>
    <w:p w14:paraId="7692EDCF" w14:textId="3FBB9229" w:rsidR="000B4F62" w:rsidRPr="00C0685F" w:rsidRDefault="000B4F62" w:rsidP="00C0685F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284" w:hanging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5F">
        <w:rPr>
          <w:rFonts w:ascii="Times New Roman" w:hAnsi="Times New Roman" w:cs="Times New Roman"/>
          <w:b/>
          <w:sz w:val="24"/>
          <w:szCs w:val="24"/>
        </w:rPr>
        <w:t>Realizowanie wobec osób stosujących przemoc domową programów korekcyjno – edukacyjnych zmierzających do zaprzestania stosowania przemocy domowej.</w:t>
      </w:r>
    </w:p>
    <w:p w14:paraId="7DBA0F7D" w14:textId="77777777" w:rsidR="005F40A3" w:rsidRDefault="005F40A3" w:rsidP="000152A6">
      <w:pPr>
        <w:spacing w:after="120" w:line="276" w:lineRule="auto"/>
        <w:jc w:val="both"/>
        <w:rPr>
          <w:b/>
          <w:szCs w:val="28"/>
        </w:rPr>
      </w:pPr>
    </w:p>
    <w:p w14:paraId="65F120D3" w14:textId="77777777" w:rsidR="000B4F62" w:rsidRPr="005751A0" w:rsidRDefault="000B4F62" w:rsidP="000152A6">
      <w:pPr>
        <w:spacing w:after="120" w:line="276" w:lineRule="auto"/>
        <w:jc w:val="both"/>
        <w:rPr>
          <w:b/>
          <w:szCs w:val="28"/>
        </w:rPr>
      </w:pPr>
      <w:r w:rsidRPr="005751A0">
        <w:rPr>
          <w:b/>
          <w:szCs w:val="28"/>
        </w:rPr>
        <w:t>Rodzaje działań:</w:t>
      </w:r>
    </w:p>
    <w:p w14:paraId="6E852693" w14:textId="77777777" w:rsidR="004E5F2B" w:rsidRDefault="000B4F62" w:rsidP="000B4F62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B4F62">
        <w:rPr>
          <w:rFonts w:ascii="Times New Roman" w:hAnsi="Times New Roman" w:cs="Times New Roman"/>
          <w:sz w:val="24"/>
          <w:szCs w:val="24"/>
        </w:rPr>
        <w:lastRenderedPageBreak/>
        <w:t xml:space="preserve">kierowanie </w:t>
      </w:r>
      <w:r>
        <w:rPr>
          <w:rFonts w:ascii="Times New Roman" w:hAnsi="Times New Roman" w:cs="Times New Roman"/>
          <w:sz w:val="24"/>
          <w:szCs w:val="24"/>
        </w:rPr>
        <w:t xml:space="preserve"> osób stosujących przemoc domow</w:t>
      </w:r>
      <w:r w:rsidR="004E5F2B">
        <w:rPr>
          <w:rFonts w:ascii="Times New Roman" w:hAnsi="Times New Roman" w:cs="Times New Roman"/>
          <w:sz w:val="24"/>
          <w:szCs w:val="24"/>
        </w:rPr>
        <w:t xml:space="preserve">ą do udziału w programie korekcyjno – edukacyjnym </w:t>
      </w:r>
    </w:p>
    <w:p w14:paraId="0525D323" w14:textId="624BA602" w:rsidR="004E5F2B" w:rsidRDefault="004E5F2B" w:rsidP="004E5F2B">
      <w:pPr>
        <w:spacing w:after="120"/>
        <w:jc w:val="both"/>
      </w:pPr>
      <w:r w:rsidRPr="005751A0">
        <w:rPr>
          <w:b/>
        </w:rPr>
        <w:t>Realizatorzy zadania:</w:t>
      </w:r>
      <w:r>
        <w:t xml:space="preserve"> Zespół  interdyscyplinarny, grupa diagnostyczno </w:t>
      </w:r>
      <w:r w:rsidR="005366CB">
        <w:t>–</w:t>
      </w:r>
      <w:r>
        <w:t xml:space="preserve"> pomocowa</w:t>
      </w:r>
      <w:r w:rsidR="005366CB">
        <w:t>.</w:t>
      </w:r>
    </w:p>
    <w:p w14:paraId="17219167" w14:textId="77777777" w:rsidR="004E5F2B" w:rsidRPr="005751A0" w:rsidRDefault="004E5F2B" w:rsidP="004E5F2B">
      <w:pPr>
        <w:spacing w:after="120"/>
        <w:jc w:val="both"/>
        <w:rPr>
          <w:b/>
        </w:rPr>
      </w:pPr>
    </w:p>
    <w:p w14:paraId="7DD3CBEB" w14:textId="77777777" w:rsidR="004E5F2B" w:rsidRPr="005751A0" w:rsidRDefault="004E5F2B" w:rsidP="004E5F2B">
      <w:pPr>
        <w:spacing w:after="120"/>
        <w:jc w:val="both"/>
        <w:rPr>
          <w:b/>
        </w:rPr>
      </w:pPr>
      <w:r w:rsidRPr="005751A0">
        <w:rPr>
          <w:b/>
        </w:rPr>
        <w:t xml:space="preserve">Wskaźniki: </w:t>
      </w:r>
    </w:p>
    <w:p w14:paraId="4142FCB8" w14:textId="77777777" w:rsidR="004E5F2B" w:rsidRDefault="004E5F2B" w:rsidP="004E5F2B">
      <w:pPr>
        <w:spacing w:after="120"/>
        <w:jc w:val="both"/>
      </w:pPr>
      <w:r>
        <w:t xml:space="preserve">- liczba osób skierowanych do udziału w programie </w:t>
      </w:r>
    </w:p>
    <w:p w14:paraId="41E5EC8B" w14:textId="77777777" w:rsidR="00585D40" w:rsidRPr="004E5F2B" w:rsidRDefault="004E5F2B" w:rsidP="004E5F2B">
      <w:pPr>
        <w:spacing w:after="120"/>
        <w:jc w:val="both"/>
      </w:pPr>
      <w:r>
        <w:t>- liczba osób, które ukończyły program</w:t>
      </w:r>
      <w:r w:rsidRPr="004E5F2B">
        <w:t xml:space="preserve"> </w:t>
      </w:r>
    </w:p>
    <w:p w14:paraId="2CB07833" w14:textId="77777777" w:rsidR="004E5F2B" w:rsidRDefault="004E5F2B" w:rsidP="004E5F2B">
      <w:pPr>
        <w:spacing w:line="276" w:lineRule="auto"/>
        <w:jc w:val="both"/>
      </w:pPr>
      <w:r w:rsidRPr="005751A0">
        <w:rPr>
          <w:b/>
        </w:rPr>
        <w:t>Termin realizacji:</w:t>
      </w:r>
      <w:r>
        <w:t xml:space="preserve"> 2024 – 2030</w:t>
      </w:r>
    </w:p>
    <w:p w14:paraId="08FFFEFE" w14:textId="77777777" w:rsidR="00585D40" w:rsidRDefault="00585D40" w:rsidP="000152A6">
      <w:pPr>
        <w:spacing w:after="120" w:line="276" w:lineRule="auto"/>
        <w:jc w:val="both"/>
        <w:rPr>
          <w:szCs w:val="28"/>
        </w:rPr>
      </w:pPr>
    </w:p>
    <w:p w14:paraId="5FE60E2B" w14:textId="77777777" w:rsidR="004E5F2B" w:rsidRPr="00FB0DD2" w:rsidRDefault="004E5F2B" w:rsidP="000152A6">
      <w:pPr>
        <w:spacing w:after="120" w:line="276" w:lineRule="auto"/>
        <w:jc w:val="both"/>
        <w:rPr>
          <w:b/>
          <w:szCs w:val="28"/>
        </w:rPr>
      </w:pPr>
      <w:bookmarkStart w:id="13" w:name="_Hlk153286808"/>
      <w:r w:rsidRPr="00FB0DD2">
        <w:rPr>
          <w:b/>
          <w:szCs w:val="28"/>
        </w:rPr>
        <w:t xml:space="preserve">4. Monitowanie udziału osób stosujących przemoc domową w programie korekcyjno – edukacyjnym. </w:t>
      </w:r>
    </w:p>
    <w:bookmarkEnd w:id="13"/>
    <w:p w14:paraId="17BA74CB" w14:textId="77777777" w:rsidR="00FB0DD2" w:rsidRDefault="004E5F2B" w:rsidP="000152A6">
      <w:pPr>
        <w:spacing w:after="120" w:line="276" w:lineRule="auto"/>
        <w:jc w:val="both"/>
        <w:rPr>
          <w:szCs w:val="28"/>
        </w:rPr>
      </w:pPr>
      <w:r w:rsidRPr="005751A0">
        <w:rPr>
          <w:b/>
          <w:szCs w:val="28"/>
        </w:rPr>
        <w:t>Realizatorzy zadania:</w:t>
      </w:r>
      <w:r>
        <w:rPr>
          <w:szCs w:val="28"/>
        </w:rPr>
        <w:t xml:space="preserve"> grupa diagnostyczno – pomocowa, Zespół </w:t>
      </w:r>
      <w:r w:rsidR="00FB0DD2">
        <w:rPr>
          <w:szCs w:val="28"/>
        </w:rPr>
        <w:t>Interdyscyplinarny</w:t>
      </w:r>
    </w:p>
    <w:p w14:paraId="671F5C2C" w14:textId="77777777" w:rsidR="00FB0DD2" w:rsidRPr="005751A0" w:rsidRDefault="00FB0DD2" w:rsidP="000152A6">
      <w:pPr>
        <w:spacing w:after="120" w:line="276" w:lineRule="auto"/>
        <w:jc w:val="both"/>
        <w:rPr>
          <w:b/>
          <w:szCs w:val="28"/>
        </w:rPr>
      </w:pPr>
      <w:r w:rsidRPr="005751A0">
        <w:rPr>
          <w:b/>
          <w:szCs w:val="28"/>
        </w:rPr>
        <w:t>Wskaźniki:</w:t>
      </w:r>
    </w:p>
    <w:p w14:paraId="391FE850" w14:textId="358FDD32" w:rsidR="00FB0DD2" w:rsidRDefault="00FB0DD2" w:rsidP="000152A6">
      <w:pPr>
        <w:spacing w:after="120" w:line="276" w:lineRule="auto"/>
        <w:jc w:val="both"/>
        <w:rPr>
          <w:szCs w:val="28"/>
        </w:rPr>
      </w:pPr>
      <w:r>
        <w:rPr>
          <w:szCs w:val="28"/>
        </w:rPr>
        <w:t xml:space="preserve">-  </w:t>
      </w:r>
      <w:r w:rsidR="00814189">
        <w:rPr>
          <w:szCs w:val="28"/>
        </w:rPr>
        <w:t xml:space="preserve">liczba osób, wobec których grupa diagnostyczno </w:t>
      </w:r>
      <w:r w:rsidR="00F1261E">
        <w:rPr>
          <w:szCs w:val="28"/>
        </w:rPr>
        <w:t>–</w:t>
      </w:r>
      <w:r w:rsidR="00814189">
        <w:rPr>
          <w:szCs w:val="28"/>
        </w:rPr>
        <w:t xml:space="preserve"> pomocowa</w:t>
      </w:r>
      <w:r w:rsidR="00F1261E">
        <w:rPr>
          <w:szCs w:val="28"/>
        </w:rPr>
        <w:t xml:space="preserve"> wnioskowała do zespołu interdyscyplinarnego  o wydanie skierowania do uczestnictwa w programie korekcyjno – edukacyjnym  dla osób stosujących przemoc domową</w:t>
      </w:r>
      <w:r w:rsidR="005366CB">
        <w:rPr>
          <w:szCs w:val="28"/>
        </w:rPr>
        <w:t>,</w:t>
      </w:r>
    </w:p>
    <w:p w14:paraId="18202739" w14:textId="3396A6F5" w:rsidR="00F1261E" w:rsidRDefault="00F1261E" w:rsidP="00F1261E">
      <w:pPr>
        <w:spacing w:after="120" w:line="276" w:lineRule="auto"/>
        <w:jc w:val="both"/>
        <w:rPr>
          <w:szCs w:val="28"/>
        </w:rPr>
      </w:pPr>
      <w:r>
        <w:rPr>
          <w:szCs w:val="28"/>
        </w:rPr>
        <w:t xml:space="preserve">- liczba osób, które zostały skierowane przez zespół interdyscyplinarny do uczestnictwa </w:t>
      </w:r>
      <w:r w:rsidR="005366CB">
        <w:rPr>
          <w:szCs w:val="28"/>
        </w:rPr>
        <w:br/>
      </w:r>
      <w:r>
        <w:rPr>
          <w:szCs w:val="28"/>
        </w:rPr>
        <w:t>w programie korekcyjno – edukacyjnym  dla osób stosujących przemoc domową</w:t>
      </w:r>
      <w:r w:rsidR="005366CB">
        <w:rPr>
          <w:szCs w:val="28"/>
        </w:rPr>
        <w:t>,</w:t>
      </w:r>
    </w:p>
    <w:p w14:paraId="248D673D" w14:textId="6B2598FC" w:rsidR="00F1261E" w:rsidRDefault="00F1261E" w:rsidP="00F1261E">
      <w:pPr>
        <w:spacing w:after="120" w:line="276" w:lineRule="auto"/>
        <w:jc w:val="both"/>
        <w:rPr>
          <w:szCs w:val="28"/>
        </w:rPr>
      </w:pPr>
      <w:r>
        <w:rPr>
          <w:szCs w:val="28"/>
        </w:rPr>
        <w:t>- liczba osób, które przystąpiły do  programu korekcyjno – edukacyjnego  dla osób stosujących przemoc domową</w:t>
      </w:r>
      <w:r w:rsidR="005366CB">
        <w:rPr>
          <w:szCs w:val="28"/>
        </w:rPr>
        <w:t>,</w:t>
      </w:r>
    </w:p>
    <w:p w14:paraId="5FBE451B" w14:textId="1C6AE2E0" w:rsidR="00F1261E" w:rsidRDefault="00F1261E" w:rsidP="00F1261E">
      <w:pPr>
        <w:spacing w:after="120" w:line="276" w:lineRule="auto"/>
        <w:jc w:val="both"/>
        <w:rPr>
          <w:szCs w:val="28"/>
        </w:rPr>
      </w:pPr>
      <w:r>
        <w:rPr>
          <w:szCs w:val="28"/>
        </w:rPr>
        <w:t>- liczba osób, które ukończyły program</w:t>
      </w:r>
      <w:r w:rsidRPr="00F1261E">
        <w:rPr>
          <w:szCs w:val="28"/>
        </w:rPr>
        <w:t xml:space="preserve"> </w:t>
      </w:r>
      <w:r>
        <w:rPr>
          <w:szCs w:val="28"/>
        </w:rPr>
        <w:t>korekcyjno – edukacyjny  dla osób stosujących przemoc domową</w:t>
      </w:r>
      <w:r w:rsidR="005366CB">
        <w:rPr>
          <w:szCs w:val="28"/>
        </w:rPr>
        <w:t>,</w:t>
      </w:r>
    </w:p>
    <w:p w14:paraId="216E149F" w14:textId="4B8E716F" w:rsidR="00F1261E" w:rsidRDefault="00F1261E" w:rsidP="00F1261E">
      <w:pPr>
        <w:spacing w:after="120" w:line="276" w:lineRule="auto"/>
        <w:jc w:val="both"/>
        <w:rPr>
          <w:szCs w:val="28"/>
        </w:rPr>
      </w:pPr>
      <w:r>
        <w:rPr>
          <w:szCs w:val="28"/>
        </w:rPr>
        <w:t>- liczba osób, które uporczywie uchylały się od uczestnictwa w programie  korekcyjno – edukacyjnym dla osób stosujących przemoc domową</w:t>
      </w:r>
      <w:r w:rsidR="005366CB">
        <w:rPr>
          <w:szCs w:val="28"/>
        </w:rPr>
        <w:t>,</w:t>
      </w:r>
    </w:p>
    <w:p w14:paraId="1719DC40" w14:textId="77777777" w:rsidR="00B334AE" w:rsidRDefault="00B334AE" w:rsidP="00B334AE">
      <w:pPr>
        <w:spacing w:after="120" w:line="276" w:lineRule="auto"/>
        <w:jc w:val="both"/>
        <w:rPr>
          <w:szCs w:val="28"/>
        </w:rPr>
      </w:pPr>
      <w:r w:rsidRPr="005751A0">
        <w:rPr>
          <w:b/>
          <w:szCs w:val="28"/>
        </w:rPr>
        <w:t>Termin realizacji:</w:t>
      </w:r>
      <w:r>
        <w:rPr>
          <w:szCs w:val="28"/>
        </w:rPr>
        <w:t xml:space="preserve"> 2024 - 2030  </w:t>
      </w:r>
    </w:p>
    <w:p w14:paraId="56233779" w14:textId="77777777" w:rsidR="00161CFA" w:rsidRDefault="00161CFA" w:rsidP="00B334AE">
      <w:pPr>
        <w:spacing w:after="120" w:line="276" w:lineRule="auto"/>
        <w:jc w:val="both"/>
        <w:rPr>
          <w:szCs w:val="28"/>
        </w:rPr>
      </w:pPr>
    </w:p>
    <w:p w14:paraId="20140DF3" w14:textId="77777777" w:rsidR="00161CFA" w:rsidRDefault="00161CFA" w:rsidP="00161CFA">
      <w:pPr>
        <w:spacing w:after="120" w:line="276" w:lineRule="auto"/>
        <w:jc w:val="both"/>
        <w:rPr>
          <w:b/>
          <w:szCs w:val="28"/>
        </w:rPr>
      </w:pPr>
      <w:r w:rsidRPr="005366CB">
        <w:rPr>
          <w:b/>
          <w:bCs/>
          <w:szCs w:val="28"/>
        </w:rPr>
        <w:t>5</w:t>
      </w:r>
      <w:r>
        <w:rPr>
          <w:szCs w:val="28"/>
        </w:rPr>
        <w:t>.</w:t>
      </w:r>
      <w:r w:rsidRPr="00161CFA">
        <w:rPr>
          <w:b/>
          <w:szCs w:val="28"/>
        </w:rPr>
        <w:t xml:space="preserve"> </w:t>
      </w:r>
      <w:r w:rsidRPr="000B4F62">
        <w:rPr>
          <w:b/>
          <w:szCs w:val="28"/>
        </w:rPr>
        <w:t xml:space="preserve">Realizowanie wobec osób stosujących przemoc domową programów </w:t>
      </w:r>
      <w:r>
        <w:rPr>
          <w:b/>
          <w:szCs w:val="28"/>
        </w:rPr>
        <w:t>psychologiczno</w:t>
      </w:r>
      <w:r w:rsidRPr="000B4F62">
        <w:rPr>
          <w:b/>
          <w:szCs w:val="28"/>
        </w:rPr>
        <w:t xml:space="preserve"> – </w:t>
      </w:r>
      <w:r>
        <w:rPr>
          <w:b/>
          <w:szCs w:val="28"/>
        </w:rPr>
        <w:t>terapeutycznych</w:t>
      </w:r>
      <w:r w:rsidRPr="000B4F62">
        <w:rPr>
          <w:b/>
          <w:szCs w:val="28"/>
        </w:rPr>
        <w:t xml:space="preserve"> zmierzających do zaprzestania stosowania przemocy domowej</w:t>
      </w:r>
      <w:r>
        <w:rPr>
          <w:b/>
          <w:szCs w:val="28"/>
        </w:rPr>
        <w:t>.</w:t>
      </w:r>
    </w:p>
    <w:p w14:paraId="3C67F9D2" w14:textId="77777777" w:rsidR="00161CFA" w:rsidRPr="005751A0" w:rsidRDefault="00161CFA" w:rsidP="00161CFA">
      <w:pPr>
        <w:spacing w:after="120" w:line="276" w:lineRule="auto"/>
        <w:jc w:val="both"/>
        <w:rPr>
          <w:b/>
          <w:szCs w:val="28"/>
        </w:rPr>
      </w:pPr>
      <w:r w:rsidRPr="005751A0">
        <w:rPr>
          <w:b/>
          <w:szCs w:val="28"/>
        </w:rPr>
        <w:t>Rodzaje działań:</w:t>
      </w:r>
    </w:p>
    <w:p w14:paraId="7BE7BF42" w14:textId="4994F3AC" w:rsidR="00161CFA" w:rsidRDefault="00161CFA" w:rsidP="00161CFA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B4F62">
        <w:rPr>
          <w:rFonts w:ascii="Times New Roman" w:hAnsi="Times New Roman" w:cs="Times New Roman"/>
          <w:sz w:val="24"/>
          <w:szCs w:val="24"/>
        </w:rPr>
        <w:t xml:space="preserve">kierowanie </w:t>
      </w:r>
      <w:r>
        <w:rPr>
          <w:rFonts w:ascii="Times New Roman" w:hAnsi="Times New Roman" w:cs="Times New Roman"/>
          <w:sz w:val="24"/>
          <w:szCs w:val="24"/>
        </w:rPr>
        <w:t xml:space="preserve"> osób stosujących przemoc domową do udziału w programie psychologiczno – terapeutycznym</w:t>
      </w:r>
      <w:r w:rsidR="00F87D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13C3E" w14:textId="1F3F59C7" w:rsidR="00161CFA" w:rsidRDefault="00161CFA" w:rsidP="00161CFA">
      <w:pPr>
        <w:spacing w:after="120"/>
        <w:jc w:val="both"/>
      </w:pPr>
      <w:r w:rsidRPr="005751A0">
        <w:rPr>
          <w:b/>
        </w:rPr>
        <w:t>Realizatorzy zadania:</w:t>
      </w:r>
      <w:r>
        <w:t xml:space="preserve"> Zespół  interdyscyplinarny, grupa diagnostyczno – pomocowa</w:t>
      </w:r>
      <w:r w:rsidR="006418BF">
        <w:t>.</w:t>
      </w:r>
    </w:p>
    <w:p w14:paraId="3890D457" w14:textId="77777777" w:rsidR="00161CFA" w:rsidRPr="005751A0" w:rsidRDefault="00161CFA" w:rsidP="00161CFA">
      <w:pPr>
        <w:spacing w:after="120"/>
        <w:jc w:val="both"/>
        <w:rPr>
          <w:b/>
        </w:rPr>
      </w:pPr>
    </w:p>
    <w:p w14:paraId="272EE1D4" w14:textId="77777777" w:rsidR="00161CFA" w:rsidRPr="005751A0" w:rsidRDefault="00161CFA" w:rsidP="00161CFA">
      <w:pPr>
        <w:spacing w:after="120"/>
        <w:jc w:val="both"/>
        <w:rPr>
          <w:b/>
        </w:rPr>
      </w:pPr>
      <w:r w:rsidRPr="005751A0">
        <w:rPr>
          <w:b/>
        </w:rPr>
        <w:t xml:space="preserve">Wskaźniki: </w:t>
      </w:r>
    </w:p>
    <w:p w14:paraId="4C9A3BC9" w14:textId="77777777" w:rsidR="00161CFA" w:rsidRDefault="00161CFA" w:rsidP="00161CFA">
      <w:pPr>
        <w:spacing w:after="120"/>
        <w:jc w:val="both"/>
      </w:pPr>
      <w:r>
        <w:t xml:space="preserve">- liczba osób skierowanych do udziału w programie </w:t>
      </w:r>
    </w:p>
    <w:p w14:paraId="53F46995" w14:textId="77777777" w:rsidR="00161CFA" w:rsidRDefault="00161CFA" w:rsidP="00161CFA">
      <w:pPr>
        <w:spacing w:after="120"/>
        <w:jc w:val="both"/>
      </w:pPr>
      <w:r>
        <w:t>- liczba osób, które ukończyły program</w:t>
      </w:r>
      <w:r w:rsidRPr="004E5F2B">
        <w:t xml:space="preserve"> </w:t>
      </w:r>
    </w:p>
    <w:p w14:paraId="7E36E473" w14:textId="77777777" w:rsidR="006418BF" w:rsidRPr="004E5F2B" w:rsidRDefault="006418BF" w:rsidP="00161CFA">
      <w:pPr>
        <w:spacing w:after="120"/>
        <w:jc w:val="both"/>
      </w:pPr>
    </w:p>
    <w:p w14:paraId="6283519E" w14:textId="77777777" w:rsidR="00D6290D" w:rsidRPr="00161CFA" w:rsidRDefault="00161CFA" w:rsidP="00161CFA">
      <w:pPr>
        <w:spacing w:line="276" w:lineRule="auto"/>
        <w:jc w:val="both"/>
      </w:pPr>
      <w:r w:rsidRPr="005751A0">
        <w:rPr>
          <w:b/>
        </w:rPr>
        <w:t>Termin realizacji:</w:t>
      </w:r>
      <w:r>
        <w:t xml:space="preserve"> 2024 – 2030</w:t>
      </w:r>
    </w:p>
    <w:p w14:paraId="62DF0817" w14:textId="77777777" w:rsidR="000A304D" w:rsidRDefault="000A304D" w:rsidP="00B334AE">
      <w:pPr>
        <w:spacing w:after="120" w:line="276" w:lineRule="auto"/>
        <w:jc w:val="both"/>
        <w:rPr>
          <w:szCs w:val="28"/>
        </w:rPr>
      </w:pPr>
    </w:p>
    <w:p w14:paraId="21465790" w14:textId="77777777" w:rsidR="000A304D" w:rsidRDefault="00161CFA" w:rsidP="000A304D">
      <w:pPr>
        <w:spacing w:after="120" w:line="276" w:lineRule="auto"/>
        <w:jc w:val="both"/>
        <w:rPr>
          <w:b/>
          <w:szCs w:val="28"/>
        </w:rPr>
      </w:pPr>
      <w:r>
        <w:rPr>
          <w:b/>
          <w:szCs w:val="28"/>
        </w:rPr>
        <w:t>6</w:t>
      </w:r>
      <w:r w:rsidR="00B334AE" w:rsidRPr="000A304D">
        <w:rPr>
          <w:b/>
          <w:szCs w:val="28"/>
        </w:rPr>
        <w:t>.</w:t>
      </w:r>
      <w:r w:rsidR="000A304D" w:rsidRPr="000A304D">
        <w:rPr>
          <w:b/>
          <w:szCs w:val="28"/>
        </w:rPr>
        <w:t xml:space="preserve"> </w:t>
      </w:r>
      <w:r w:rsidR="000A304D" w:rsidRPr="00FB0DD2">
        <w:rPr>
          <w:b/>
          <w:szCs w:val="28"/>
        </w:rPr>
        <w:t xml:space="preserve"> Monitowanie udziału osób stosujących przemoc domową w programie </w:t>
      </w:r>
      <w:r w:rsidR="000A304D">
        <w:rPr>
          <w:b/>
          <w:szCs w:val="28"/>
        </w:rPr>
        <w:t>psychologiczno</w:t>
      </w:r>
      <w:r w:rsidR="000A304D" w:rsidRPr="00FB0DD2">
        <w:rPr>
          <w:b/>
          <w:szCs w:val="28"/>
        </w:rPr>
        <w:t xml:space="preserve"> – </w:t>
      </w:r>
      <w:r w:rsidR="000A304D">
        <w:rPr>
          <w:b/>
          <w:szCs w:val="28"/>
        </w:rPr>
        <w:t>terapeutycznym</w:t>
      </w:r>
      <w:r w:rsidR="000A304D" w:rsidRPr="00FB0DD2">
        <w:rPr>
          <w:b/>
          <w:szCs w:val="28"/>
        </w:rPr>
        <w:t xml:space="preserve">. </w:t>
      </w:r>
    </w:p>
    <w:p w14:paraId="2299F6CC" w14:textId="77777777" w:rsidR="000A304D" w:rsidRPr="005751A0" w:rsidRDefault="000A304D" w:rsidP="000A304D">
      <w:pPr>
        <w:spacing w:after="120" w:line="276" w:lineRule="auto"/>
        <w:jc w:val="both"/>
        <w:rPr>
          <w:szCs w:val="28"/>
        </w:rPr>
      </w:pPr>
      <w:r w:rsidRPr="005751A0">
        <w:rPr>
          <w:b/>
          <w:szCs w:val="28"/>
        </w:rPr>
        <w:t>Realizatorzy zadania</w:t>
      </w:r>
      <w:r>
        <w:rPr>
          <w:szCs w:val="28"/>
        </w:rPr>
        <w:t>: grupa diagnostyczno – pomocowa, Zespół Interdyscyplinarny</w:t>
      </w:r>
    </w:p>
    <w:p w14:paraId="079DAE87" w14:textId="77777777" w:rsidR="000A304D" w:rsidRPr="005751A0" w:rsidRDefault="000A304D" w:rsidP="000A304D">
      <w:pPr>
        <w:spacing w:after="120" w:line="276" w:lineRule="auto"/>
        <w:jc w:val="both"/>
        <w:rPr>
          <w:b/>
          <w:szCs w:val="28"/>
        </w:rPr>
      </w:pPr>
      <w:r w:rsidRPr="005751A0">
        <w:rPr>
          <w:b/>
          <w:szCs w:val="28"/>
        </w:rPr>
        <w:t>Wskaźniki:</w:t>
      </w:r>
    </w:p>
    <w:p w14:paraId="473D3048" w14:textId="1AE71082" w:rsidR="000A304D" w:rsidRDefault="000A304D" w:rsidP="000A304D">
      <w:pPr>
        <w:spacing w:after="120" w:line="276" w:lineRule="auto"/>
        <w:jc w:val="both"/>
        <w:rPr>
          <w:szCs w:val="28"/>
        </w:rPr>
      </w:pPr>
      <w:r>
        <w:rPr>
          <w:szCs w:val="28"/>
        </w:rPr>
        <w:t>-  liczba osób, wobec których grupa diagnostyczno – pomocowa wnioskowała do zespołu interdyscyplinarnego  o wydanie skierowania do uczestnictwa w programie psychologiczno – terapeutycznym dla osób stosujących przemoc domową</w:t>
      </w:r>
      <w:r w:rsidR="006418BF">
        <w:rPr>
          <w:szCs w:val="28"/>
        </w:rPr>
        <w:t>,</w:t>
      </w:r>
    </w:p>
    <w:p w14:paraId="11721FB0" w14:textId="2D71011A" w:rsidR="000A304D" w:rsidRDefault="000A304D" w:rsidP="000A304D">
      <w:pPr>
        <w:spacing w:after="120" w:line="276" w:lineRule="auto"/>
        <w:jc w:val="both"/>
        <w:rPr>
          <w:szCs w:val="28"/>
        </w:rPr>
      </w:pPr>
      <w:r>
        <w:rPr>
          <w:szCs w:val="28"/>
        </w:rPr>
        <w:t xml:space="preserve">- liczba osób, które zostały skierowane przez zespół interdyscyplinarny do uczestnictwa </w:t>
      </w:r>
      <w:r>
        <w:rPr>
          <w:szCs w:val="28"/>
        </w:rPr>
        <w:br/>
        <w:t>w programie psychologiczno – terapeutycznym dla osób stosujących przemoc domową</w:t>
      </w:r>
      <w:r w:rsidR="006418BF">
        <w:rPr>
          <w:szCs w:val="28"/>
        </w:rPr>
        <w:t>,</w:t>
      </w:r>
    </w:p>
    <w:p w14:paraId="62365B22" w14:textId="63440CEC" w:rsidR="000A304D" w:rsidRDefault="000A304D" w:rsidP="000A304D">
      <w:pPr>
        <w:spacing w:after="120" w:line="276" w:lineRule="auto"/>
        <w:jc w:val="both"/>
        <w:rPr>
          <w:szCs w:val="28"/>
        </w:rPr>
      </w:pPr>
      <w:r>
        <w:rPr>
          <w:szCs w:val="28"/>
        </w:rPr>
        <w:t>- liczba osób, które przystąpiły do  programu  psychologiczno – terapeutycznego dla osób stosujących przemoc domową</w:t>
      </w:r>
      <w:r w:rsidR="006418BF">
        <w:rPr>
          <w:szCs w:val="28"/>
        </w:rPr>
        <w:t>,</w:t>
      </w:r>
    </w:p>
    <w:p w14:paraId="5A530A08" w14:textId="44B0A8B4" w:rsidR="000A304D" w:rsidRDefault="000A304D" w:rsidP="000A304D">
      <w:pPr>
        <w:spacing w:after="120" w:line="276" w:lineRule="auto"/>
        <w:jc w:val="both"/>
        <w:rPr>
          <w:szCs w:val="28"/>
        </w:rPr>
      </w:pPr>
      <w:r>
        <w:rPr>
          <w:szCs w:val="28"/>
        </w:rPr>
        <w:t>- liczba osób, które ukończyły program psychologiczno – terapeutyczny dla osób stosujących przemoc domową</w:t>
      </w:r>
      <w:r w:rsidR="006418BF">
        <w:rPr>
          <w:szCs w:val="28"/>
        </w:rPr>
        <w:t>,</w:t>
      </w:r>
    </w:p>
    <w:p w14:paraId="3EB4B736" w14:textId="4844DB9B" w:rsidR="000A304D" w:rsidRDefault="000A304D" w:rsidP="000A304D">
      <w:pPr>
        <w:spacing w:after="120" w:line="276" w:lineRule="auto"/>
        <w:jc w:val="both"/>
        <w:rPr>
          <w:szCs w:val="28"/>
        </w:rPr>
      </w:pPr>
      <w:r>
        <w:rPr>
          <w:szCs w:val="28"/>
        </w:rPr>
        <w:t>- liczba osób, które uporczywie uchylały się od uczestnictwa w programie  psychologiczno – terapeutycznym dla osób stosujących przemoc domową</w:t>
      </w:r>
      <w:r w:rsidR="006418BF">
        <w:rPr>
          <w:szCs w:val="28"/>
        </w:rPr>
        <w:t>,</w:t>
      </w:r>
    </w:p>
    <w:p w14:paraId="35E57872" w14:textId="77777777" w:rsidR="000A304D" w:rsidRDefault="000A304D" w:rsidP="000A304D">
      <w:pPr>
        <w:spacing w:after="120" w:line="276" w:lineRule="auto"/>
        <w:jc w:val="both"/>
        <w:rPr>
          <w:szCs w:val="28"/>
        </w:rPr>
      </w:pPr>
      <w:bookmarkStart w:id="14" w:name="_Hlk153354336"/>
      <w:r w:rsidRPr="005751A0">
        <w:rPr>
          <w:b/>
          <w:szCs w:val="28"/>
        </w:rPr>
        <w:t>Termin realizacji:</w:t>
      </w:r>
      <w:r>
        <w:rPr>
          <w:szCs w:val="28"/>
        </w:rPr>
        <w:t xml:space="preserve"> 2024 - 2030  </w:t>
      </w:r>
    </w:p>
    <w:bookmarkEnd w:id="14"/>
    <w:p w14:paraId="3F4A817C" w14:textId="77777777" w:rsidR="001B4C71" w:rsidRDefault="001B4C71" w:rsidP="000A304D">
      <w:pPr>
        <w:spacing w:after="120" w:line="276" w:lineRule="auto"/>
        <w:jc w:val="both"/>
        <w:rPr>
          <w:szCs w:val="28"/>
        </w:rPr>
      </w:pPr>
    </w:p>
    <w:p w14:paraId="2856443F" w14:textId="14A99776" w:rsidR="001B4C71" w:rsidRDefault="001B4C71" w:rsidP="001B4C71">
      <w:pPr>
        <w:spacing w:after="120" w:line="276" w:lineRule="auto"/>
        <w:jc w:val="both"/>
        <w:rPr>
          <w:b/>
          <w:szCs w:val="28"/>
        </w:rPr>
      </w:pPr>
      <w:r>
        <w:rPr>
          <w:b/>
          <w:color w:val="000000"/>
          <w:sz w:val="28"/>
          <w:szCs w:val="28"/>
        </w:rPr>
        <w:t xml:space="preserve">Obszar </w:t>
      </w:r>
      <w:r w:rsidR="00161CFA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</w:t>
      </w:r>
      <w:r w:rsidRPr="001D3FC3">
        <w:rPr>
          <w:szCs w:val="28"/>
        </w:rPr>
        <w:t xml:space="preserve"> </w:t>
      </w:r>
      <w:r>
        <w:rPr>
          <w:szCs w:val="28"/>
        </w:rPr>
        <w:t xml:space="preserve"> </w:t>
      </w:r>
      <w:r w:rsidRPr="001B4C71">
        <w:rPr>
          <w:b/>
          <w:szCs w:val="28"/>
        </w:rPr>
        <w:t>Podnoszenie kompetencji</w:t>
      </w:r>
      <w:r>
        <w:rPr>
          <w:b/>
          <w:szCs w:val="28"/>
        </w:rPr>
        <w:t xml:space="preserve">, rozwijanie i doskonalenie umiejętności służb </w:t>
      </w:r>
      <w:r w:rsidR="006418BF">
        <w:rPr>
          <w:b/>
          <w:szCs w:val="28"/>
        </w:rPr>
        <w:br/>
      </w:r>
      <w:r>
        <w:rPr>
          <w:b/>
          <w:szCs w:val="28"/>
        </w:rPr>
        <w:t>i przedstawicieli podmiotów realizujących działania z zakresu przeciwdziałania przemocy domowej.</w:t>
      </w:r>
    </w:p>
    <w:p w14:paraId="1084E255" w14:textId="77777777" w:rsidR="001B4C71" w:rsidRDefault="001B4C71" w:rsidP="001B4C71">
      <w:pPr>
        <w:spacing w:line="276" w:lineRule="auto"/>
        <w:jc w:val="both"/>
      </w:pPr>
      <w:r>
        <w:rPr>
          <w:b/>
          <w:color w:val="000000"/>
          <w:sz w:val="28"/>
          <w:szCs w:val="28"/>
        </w:rPr>
        <w:t xml:space="preserve">Cel: </w:t>
      </w:r>
      <w:r>
        <w:t xml:space="preserve"> Podnoszenia jakości i dostępności świadczonych usług przez rozwijanie i doskonalenie kompetencji przedstawicieli instytucji i podmiotów realizujących zadania z zakresu przeciwdziałania przemocy domowej. </w:t>
      </w:r>
    </w:p>
    <w:p w14:paraId="54EB8841" w14:textId="77777777" w:rsidR="00C934A5" w:rsidRDefault="00C934A5" w:rsidP="001B4C71">
      <w:pPr>
        <w:spacing w:line="276" w:lineRule="auto"/>
        <w:jc w:val="both"/>
        <w:rPr>
          <w:b/>
          <w:szCs w:val="28"/>
        </w:rPr>
      </w:pPr>
    </w:p>
    <w:p w14:paraId="6AD71A59" w14:textId="77777777" w:rsidR="00176345" w:rsidRDefault="00C934A5" w:rsidP="00176345">
      <w:pPr>
        <w:spacing w:line="276" w:lineRule="auto"/>
        <w:jc w:val="both"/>
        <w:rPr>
          <w:b/>
          <w:i/>
          <w:szCs w:val="28"/>
        </w:rPr>
      </w:pPr>
      <w:r w:rsidRPr="00C934A5">
        <w:rPr>
          <w:b/>
          <w:i/>
          <w:szCs w:val="28"/>
        </w:rPr>
        <w:t>Kierunki działań:</w:t>
      </w:r>
    </w:p>
    <w:p w14:paraId="591AC862" w14:textId="77777777" w:rsidR="00176345" w:rsidRPr="00176345" w:rsidRDefault="00176345" w:rsidP="00176345">
      <w:pPr>
        <w:spacing w:line="276" w:lineRule="auto"/>
        <w:jc w:val="both"/>
        <w:rPr>
          <w:b/>
          <w:szCs w:val="28"/>
        </w:rPr>
      </w:pPr>
      <w:r w:rsidRPr="00176345">
        <w:rPr>
          <w:szCs w:val="28"/>
        </w:rPr>
        <w:t>1.</w:t>
      </w:r>
      <w:r w:rsidR="00161CFA" w:rsidRPr="00176345">
        <w:rPr>
          <w:b/>
          <w:szCs w:val="28"/>
        </w:rPr>
        <w:t xml:space="preserve"> </w:t>
      </w:r>
      <w:r w:rsidRPr="00176345">
        <w:rPr>
          <w:szCs w:val="28"/>
        </w:rPr>
        <w:t>Organizowanie obowiązkowych szkoleń</w:t>
      </w:r>
      <w:r>
        <w:rPr>
          <w:b/>
          <w:szCs w:val="28"/>
        </w:rPr>
        <w:t xml:space="preserve"> </w:t>
      </w:r>
      <w:r w:rsidRPr="00176345">
        <w:rPr>
          <w:szCs w:val="28"/>
        </w:rPr>
        <w:t>w zakresie przeciwdziałania przemocy domowej</w:t>
      </w:r>
      <w:r>
        <w:rPr>
          <w:b/>
          <w:szCs w:val="28"/>
        </w:rPr>
        <w:t xml:space="preserve"> </w:t>
      </w:r>
      <w:r w:rsidRPr="00176345">
        <w:rPr>
          <w:szCs w:val="28"/>
        </w:rPr>
        <w:t>dla członków zespołu interdyscyplinarnego</w:t>
      </w:r>
      <w:r>
        <w:rPr>
          <w:szCs w:val="28"/>
        </w:rPr>
        <w:t xml:space="preserve"> oraz grup diagnostyczno – pomocowych. </w:t>
      </w:r>
    </w:p>
    <w:p w14:paraId="738641C6" w14:textId="7E03BFBC" w:rsidR="00176345" w:rsidRPr="00176345" w:rsidRDefault="00176345" w:rsidP="00176345">
      <w:pPr>
        <w:spacing w:line="276" w:lineRule="auto"/>
        <w:jc w:val="both"/>
      </w:pPr>
      <w:r>
        <w:t>2.</w:t>
      </w:r>
      <w:r w:rsidR="00023A6D">
        <w:t xml:space="preserve"> </w:t>
      </w:r>
      <w:r w:rsidR="00161CFA">
        <w:t>Organizowanie szkoleń i warsztatów</w:t>
      </w:r>
      <w:r>
        <w:t xml:space="preserve"> w zakresie przeciwdziałania przemocy domowej</w:t>
      </w:r>
      <w:r w:rsidR="00161CFA">
        <w:t xml:space="preserve"> dla wszystkich przedstawicieli służb podejmujących działania na rzecz rodzin uwikłanych </w:t>
      </w:r>
      <w:r>
        <w:br/>
      </w:r>
      <w:r w:rsidR="00161CFA">
        <w:t>w przemoc</w:t>
      </w:r>
      <w:r>
        <w:t>.</w:t>
      </w:r>
    </w:p>
    <w:p w14:paraId="00963189" w14:textId="77777777" w:rsidR="00176345" w:rsidRDefault="00176345" w:rsidP="00176345">
      <w:pPr>
        <w:spacing w:line="276" w:lineRule="auto"/>
        <w:jc w:val="both"/>
        <w:rPr>
          <w:b/>
          <w:i/>
          <w:szCs w:val="28"/>
        </w:rPr>
      </w:pPr>
    </w:p>
    <w:p w14:paraId="1CF6F7C3" w14:textId="77777777" w:rsidR="00176345" w:rsidRDefault="00176345" w:rsidP="00176345">
      <w:pPr>
        <w:spacing w:after="120" w:line="276" w:lineRule="auto"/>
        <w:jc w:val="both"/>
        <w:rPr>
          <w:szCs w:val="28"/>
        </w:rPr>
      </w:pPr>
      <w:r w:rsidRPr="005751A0">
        <w:rPr>
          <w:b/>
          <w:szCs w:val="28"/>
        </w:rPr>
        <w:t>Realizatorzy zadania</w:t>
      </w:r>
      <w:r>
        <w:rPr>
          <w:szCs w:val="28"/>
        </w:rPr>
        <w:t>: Zespół Interdyscyplinarny, GOPS</w:t>
      </w:r>
    </w:p>
    <w:p w14:paraId="498BC703" w14:textId="77777777" w:rsidR="005F40A3" w:rsidRDefault="005F40A3" w:rsidP="00176345">
      <w:pPr>
        <w:spacing w:after="120" w:line="276" w:lineRule="auto"/>
        <w:jc w:val="both"/>
        <w:rPr>
          <w:szCs w:val="28"/>
        </w:rPr>
      </w:pPr>
    </w:p>
    <w:p w14:paraId="125E94E6" w14:textId="77777777" w:rsidR="00176345" w:rsidRDefault="00176345" w:rsidP="00176345">
      <w:pPr>
        <w:spacing w:after="120" w:line="276" w:lineRule="auto"/>
        <w:jc w:val="both"/>
        <w:rPr>
          <w:b/>
          <w:szCs w:val="28"/>
        </w:rPr>
      </w:pPr>
      <w:r w:rsidRPr="005751A0">
        <w:rPr>
          <w:b/>
          <w:szCs w:val="28"/>
        </w:rPr>
        <w:t>Wskaźniki:</w:t>
      </w:r>
    </w:p>
    <w:p w14:paraId="5182EC68" w14:textId="77777777" w:rsidR="00176345" w:rsidRDefault="00176345" w:rsidP="00176345">
      <w:pPr>
        <w:spacing w:after="120" w:line="276" w:lineRule="auto"/>
        <w:jc w:val="both"/>
        <w:rPr>
          <w:szCs w:val="28"/>
        </w:rPr>
      </w:pPr>
      <w:r>
        <w:rPr>
          <w:b/>
          <w:szCs w:val="28"/>
        </w:rPr>
        <w:lastRenderedPageBreak/>
        <w:t xml:space="preserve">- </w:t>
      </w:r>
      <w:r w:rsidRPr="00176345">
        <w:rPr>
          <w:szCs w:val="28"/>
        </w:rPr>
        <w:t>liczba przeprowadzonych szkoleń</w:t>
      </w:r>
      <w:r w:rsidR="00FF0798">
        <w:rPr>
          <w:szCs w:val="28"/>
        </w:rPr>
        <w:t>/warsztatów</w:t>
      </w:r>
      <w:r w:rsidR="00FF0798">
        <w:rPr>
          <w:b/>
          <w:szCs w:val="28"/>
        </w:rPr>
        <w:t xml:space="preserve"> </w:t>
      </w:r>
      <w:r w:rsidRPr="00176345">
        <w:rPr>
          <w:szCs w:val="28"/>
        </w:rPr>
        <w:t>z zakresu przeciwdziałania przemocy domowej</w:t>
      </w:r>
      <w:r>
        <w:rPr>
          <w:b/>
          <w:szCs w:val="28"/>
        </w:rPr>
        <w:t xml:space="preserve"> </w:t>
      </w:r>
    </w:p>
    <w:p w14:paraId="26B43C1B" w14:textId="77777777" w:rsidR="00176345" w:rsidRDefault="00176345" w:rsidP="00176345">
      <w:pPr>
        <w:spacing w:after="120" w:line="276" w:lineRule="auto"/>
        <w:jc w:val="both"/>
        <w:rPr>
          <w:szCs w:val="28"/>
        </w:rPr>
      </w:pPr>
      <w:r>
        <w:rPr>
          <w:szCs w:val="28"/>
        </w:rPr>
        <w:t>- liczba osób uczestniczących w szkolen</w:t>
      </w:r>
      <w:r w:rsidR="00FF0798">
        <w:rPr>
          <w:szCs w:val="28"/>
        </w:rPr>
        <w:t>iach/ warsztatach</w:t>
      </w:r>
    </w:p>
    <w:p w14:paraId="6B72A7FB" w14:textId="77777777" w:rsidR="00FF0798" w:rsidRDefault="00FF0798" w:rsidP="00FF0798">
      <w:pPr>
        <w:spacing w:after="120" w:line="276" w:lineRule="auto"/>
        <w:jc w:val="both"/>
        <w:rPr>
          <w:szCs w:val="28"/>
        </w:rPr>
      </w:pPr>
      <w:r w:rsidRPr="005751A0">
        <w:rPr>
          <w:b/>
          <w:szCs w:val="28"/>
        </w:rPr>
        <w:t>Termin realizacji:</w:t>
      </w:r>
      <w:r>
        <w:rPr>
          <w:szCs w:val="28"/>
        </w:rPr>
        <w:t xml:space="preserve"> 2024 - 2030  </w:t>
      </w:r>
    </w:p>
    <w:p w14:paraId="71DDB924" w14:textId="77777777" w:rsidR="00CC6BC7" w:rsidRDefault="00CC6BC7" w:rsidP="00CC6BC7">
      <w:pPr>
        <w:rPr>
          <w:b/>
        </w:rPr>
      </w:pPr>
      <w:r w:rsidRPr="00FB7516">
        <w:rPr>
          <w:b/>
        </w:rPr>
        <w:t>I</w:t>
      </w:r>
      <w:r>
        <w:rPr>
          <w:b/>
        </w:rPr>
        <w:t>X</w:t>
      </w:r>
      <w:r w:rsidRPr="00FB7516">
        <w:rPr>
          <w:b/>
        </w:rPr>
        <w:t xml:space="preserve">. </w:t>
      </w:r>
      <w:r>
        <w:rPr>
          <w:b/>
        </w:rPr>
        <w:t>PRZEWIDYWANE EFEKTY REALIZACJI PROGRAMU</w:t>
      </w:r>
    </w:p>
    <w:p w14:paraId="62149974" w14:textId="77777777" w:rsidR="00CC6BC7" w:rsidRDefault="00CC6BC7" w:rsidP="00CC6BC7">
      <w:pPr>
        <w:rPr>
          <w:b/>
        </w:rPr>
      </w:pPr>
    </w:p>
    <w:p w14:paraId="4B4FEF40" w14:textId="77777777" w:rsidR="00CC6BC7" w:rsidRPr="00835801" w:rsidRDefault="00CC6BC7" w:rsidP="002B3DA2">
      <w:pPr>
        <w:jc w:val="both"/>
      </w:pPr>
      <w:r w:rsidRPr="00835801">
        <w:t xml:space="preserve">Zakłada </w:t>
      </w:r>
      <w:r>
        <w:t xml:space="preserve">się, że </w:t>
      </w:r>
      <w:r w:rsidR="002B3DA2">
        <w:t xml:space="preserve"> zadania realizowane w ramach </w:t>
      </w:r>
      <w:r>
        <w:t xml:space="preserve"> </w:t>
      </w:r>
      <w:r w:rsidR="002B3DA2">
        <w:t>P</w:t>
      </w:r>
      <w:r>
        <w:t>rogramu w latach doprowadz</w:t>
      </w:r>
      <w:r w:rsidR="002B3DA2">
        <w:t xml:space="preserve">ą </w:t>
      </w:r>
      <w:r>
        <w:t>do</w:t>
      </w:r>
      <w:r w:rsidR="002B3DA2">
        <w:t xml:space="preserve"> </w:t>
      </w:r>
      <w:r>
        <w:t>zwiększenia skuteczności pomocy</w:t>
      </w:r>
      <w:r w:rsidR="002B3DA2">
        <w:t xml:space="preserve"> i wsparcia </w:t>
      </w:r>
      <w:r>
        <w:t xml:space="preserve">osobom zagrożonym i </w:t>
      </w:r>
      <w:r w:rsidR="002B3DA2">
        <w:t>doznającym</w:t>
      </w:r>
      <w:r>
        <w:t xml:space="preserve"> przemoc</w:t>
      </w:r>
      <w:r w:rsidR="002B3DA2">
        <w:t>y domowej przez</w:t>
      </w:r>
      <w:r>
        <w:t>:</w:t>
      </w:r>
    </w:p>
    <w:p w14:paraId="549A4A9B" w14:textId="77777777" w:rsidR="00CC6BC7" w:rsidRDefault="00CC6BC7" w:rsidP="00CC6BC7">
      <w:pPr>
        <w:rPr>
          <w:b/>
        </w:rPr>
      </w:pPr>
    </w:p>
    <w:p w14:paraId="3E2D0CC7" w14:textId="77777777" w:rsidR="00CC6BC7" w:rsidRPr="006D59FE" w:rsidRDefault="00CC6BC7" w:rsidP="00CC6BC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podniesieni</w:t>
      </w:r>
      <w:r w:rsidR="002B3D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świadomości mieszkańców</w:t>
      </w:r>
      <w:r w:rsidR="002B3DA2">
        <w:rPr>
          <w:rFonts w:ascii="Times New Roman" w:hAnsi="Times New Roman" w:cs="Times New Roman"/>
        </w:rPr>
        <w:t xml:space="preserve"> w obszarze przeciwdziałania przemocy domowej</w:t>
      </w:r>
      <w:r>
        <w:rPr>
          <w:rFonts w:ascii="Times New Roman" w:hAnsi="Times New Roman" w:cs="Times New Roman"/>
        </w:rPr>
        <w:t xml:space="preserve"> </w:t>
      </w:r>
      <w:r w:rsidR="002B3DA2">
        <w:rPr>
          <w:rFonts w:ascii="Times New Roman" w:hAnsi="Times New Roman" w:cs="Times New Roman"/>
        </w:rPr>
        <w:t xml:space="preserve">oraz zwiększenie wiedzy na </w:t>
      </w:r>
      <w:r w:rsidR="00B036AE">
        <w:rPr>
          <w:rFonts w:ascii="Times New Roman" w:hAnsi="Times New Roman" w:cs="Times New Roman"/>
        </w:rPr>
        <w:t>temat mechanizmów i skutków przemocy</w:t>
      </w:r>
      <w:r w:rsidR="00D832E4">
        <w:rPr>
          <w:rFonts w:ascii="Times New Roman" w:hAnsi="Times New Roman" w:cs="Times New Roman"/>
        </w:rPr>
        <w:t>;</w:t>
      </w:r>
    </w:p>
    <w:p w14:paraId="614FFA6B" w14:textId="77777777" w:rsidR="00CC6BC7" w:rsidRDefault="00D832E4" w:rsidP="00CC6BC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rozwój, </w:t>
      </w:r>
      <w:r w:rsidR="00CC6BC7">
        <w:rPr>
          <w:rFonts w:ascii="Times New Roman" w:hAnsi="Times New Roman" w:cs="Times New Roman"/>
        </w:rPr>
        <w:t>wzmocnieni</w:t>
      </w:r>
      <w:r>
        <w:rPr>
          <w:rFonts w:ascii="Times New Roman" w:hAnsi="Times New Roman" w:cs="Times New Roman"/>
        </w:rPr>
        <w:t xml:space="preserve">e i upowszechnienie </w:t>
      </w:r>
      <w:r w:rsidR="00CC6BC7">
        <w:rPr>
          <w:rFonts w:ascii="Times New Roman" w:hAnsi="Times New Roman" w:cs="Times New Roman"/>
        </w:rPr>
        <w:t>działań profilaktycznych w zakresie przeciwdziałania przemocy</w:t>
      </w:r>
      <w:r>
        <w:rPr>
          <w:rFonts w:ascii="Times New Roman" w:hAnsi="Times New Roman" w:cs="Times New Roman"/>
        </w:rPr>
        <w:t xml:space="preserve"> domowej</w:t>
      </w:r>
      <w:r w:rsidR="00CC6BC7">
        <w:rPr>
          <w:rFonts w:ascii="Times New Roman" w:hAnsi="Times New Roman" w:cs="Times New Roman"/>
        </w:rPr>
        <w:t>;</w:t>
      </w:r>
    </w:p>
    <w:p w14:paraId="5446C9B0" w14:textId="77777777" w:rsidR="00CC6BC7" w:rsidRDefault="00D832E4" w:rsidP="00CC6BC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podniesienie jakości usług </w:t>
      </w:r>
      <w:r w:rsidR="00CC6BC7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>onych na rzecz osób zagrożonych bądź doznających przemocy domowej</w:t>
      </w:r>
      <w:r w:rsidR="00CC6BC7">
        <w:rPr>
          <w:rFonts w:ascii="Times New Roman" w:hAnsi="Times New Roman" w:cs="Times New Roman"/>
        </w:rPr>
        <w:t>;</w:t>
      </w:r>
    </w:p>
    <w:p w14:paraId="3AB45794" w14:textId="77777777" w:rsidR="00D832E4" w:rsidRDefault="00D832E4" w:rsidP="00CC6BC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dostępności do pomocy specjalistycznej osobom doznającym przemocy domowej</w:t>
      </w:r>
      <w:r w:rsidR="00E76E15">
        <w:rPr>
          <w:rFonts w:ascii="Times New Roman" w:hAnsi="Times New Roman" w:cs="Times New Roman"/>
        </w:rPr>
        <w:t xml:space="preserve">, w tym zapewnienie miejsc w całodobowych placówkach udzielających pomocy, </w:t>
      </w:r>
    </w:p>
    <w:p w14:paraId="33909F29" w14:textId="77777777" w:rsidR="00D832E4" w:rsidRDefault="00D832E4" w:rsidP="00CC6BC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zintensyfikowanie i podniesienie jakości działań w stosunku do osób stosujących przemoc</w:t>
      </w:r>
      <w:r w:rsidR="00E76E15">
        <w:rPr>
          <w:rFonts w:ascii="Times New Roman" w:hAnsi="Times New Roman" w:cs="Times New Roman"/>
        </w:rPr>
        <w:t xml:space="preserve"> domową, a w tym:</w:t>
      </w:r>
    </w:p>
    <w:p w14:paraId="4E36ABEE" w14:textId="77777777" w:rsidR="00E76E15" w:rsidRDefault="00E76E15" w:rsidP="00E76E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programów korekcyjno – edukacyjnych,</w:t>
      </w:r>
    </w:p>
    <w:p w14:paraId="226EA09B" w14:textId="77777777" w:rsidR="00E76E15" w:rsidRDefault="00E76E15" w:rsidP="00E76E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programów psychologiczno – terapeutycznych dla osób stosujących przemoc domową,</w:t>
      </w:r>
    </w:p>
    <w:p w14:paraId="0914174E" w14:textId="13F8C472" w:rsidR="00CC6BC7" w:rsidRDefault="00E76E15" w:rsidP="00CC6BC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podniesienie kwalifikacji i wzrost kompetencji osób zajmujących się świadczeniem usług </w:t>
      </w:r>
      <w:r w:rsidR="00F87DE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dla osób dotkniętych przemocą domową oraz dla osób tę przemoc stosujących</w:t>
      </w:r>
      <w:r w:rsidR="00F87DEA">
        <w:rPr>
          <w:rFonts w:ascii="Times New Roman" w:hAnsi="Times New Roman" w:cs="Times New Roman"/>
        </w:rPr>
        <w:t>.</w:t>
      </w:r>
    </w:p>
    <w:p w14:paraId="62CEB944" w14:textId="77777777" w:rsidR="002B3DA2" w:rsidRPr="00835801" w:rsidRDefault="002B3DA2" w:rsidP="00E76E15">
      <w:pPr>
        <w:pStyle w:val="Akapitzlist"/>
        <w:rPr>
          <w:rFonts w:ascii="Times New Roman" w:hAnsi="Times New Roman" w:cs="Times New Roman"/>
        </w:rPr>
      </w:pPr>
    </w:p>
    <w:p w14:paraId="2FA64CCE" w14:textId="77777777" w:rsidR="00CC6BC7" w:rsidRDefault="00CC6BC7" w:rsidP="00CC6BC7">
      <w:pPr>
        <w:rPr>
          <w:b/>
        </w:rPr>
      </w:pPr>
    </w:p>
    <w:p w14:paraId="19DD5248" w14:textId="77777777" w:rsidR="00CC6BC7" w:rsidRDefault="00CC6BC7" w:rsidP="00CC6BC7">
      <w:pPr>
        <w:rPr>
          <w:b/>
        </w:rPr>
      </w:pPr>
    </w:p>
    <w:p w14:paraId="5AAA46A8" w14:textId="77777777" w:rsidR="00CC6BC7" w:rsidRDefault="00CC6BC7" w:rsidP="00CC6BC7">
      <w:pPr>
        <w:rPr>
          <w:b/>
        </w:rPr>
      </w:pPr>
      <w:r>
        <w:rPr>
          <w:b/>
        </w:rPr>
        <w:t xml:space="preserve">X.  </w:t>
      </w:r>
      <w:r w:rsidR="003321F2">
        <w:rPr>
          <w:b/>
        </w:rPr>
        <w:t xml:space="preserve"> </w:t>
      </w:r>
      <w:r w:rsidR="00D93871">
        <w:rPr>
          <w:b/>
        </w:rPr>
        <w:t>MONITORING</w:t>
      </w:r>
      <w:r w:rsidR="00182E98">
        <w:rPr>
          <w:b/>
        </w:rPr>
        <w:t xml:space="preserve"> I SPRAWOZDAWCZOŚĆ</w:t>
      </w:r>
    </w:p>
    <w:p w14:paraId="51658534" w14:textId="77777777" w:rsidR="00CC6BC7" w:rsidRPr="00DB74F2" w:rsidRDefault="00CC6BC7" w:rsidP="00CC6BC7">
      <w:pPr>
        <w:rPr>
          <w:b/>
        </w:rPr>
      </w:pPr>
    </w:p>
    <w:p w14:paraId="3EB4047E" w14:textId="77777777" w:rsidR="00D93871" w:rsidRDefault="00D93871" w:rsidP="00CC6BC7">
      <w:pPr>
        <w:spacing w:line="276" w:lineRule="auto"/>
        <w:jc w:val="both"/>
      </w:pPr>
      <w:r>
        <w:t>Monitorowanie realizacji Programu będzie</w:t>
      </w:r>
      <w:r w:rsidR="003321F2">
        <w:t xml:space="preserve"> prowadzone przez Gminny Ośrodek Pomocy Społecznej w Sadownem i </w:t>
      </w:r>
      <w:r w:rsidR="00125452">
        <w:t>będzie</w:t>
      </w:r>
      <w:r>
        <w:t xml:space="preserve"> odbywać się przez sprawozdawczość dokonywaną</w:t>
      </w:r>
      <w:r w:rsidR="003321F2">
        <w:t xml:space="preserve"> </w:t>
      </w:r>
      <w:r>
        <w:t xml:space="preserve">w oparciu o </w:t>
      </w:r>
      <w:r w:rsidR="003321F2">
        <w:t>wskaźniki działań, która w szczególności będzie dotyczyć:</w:t>
      </w:r>
    </w:p>
    <w:p w14:paraId="1B1D1F21" w14:textId="77777777" w:rsidR="003321F2" w:rsidRDefault="003321F2" w:rsidP="00CC6BC7">
      <w:pPr>
        <w:spacing w:line="276" w:lineRule="auto"/>
        <w:jc w:val="both"/>
      </w:pPr>
      <w:r>
        <w:t>- instytucji pomagających osobom doznającym przemocy domowej,</w:t>
      </w:r>
    </w:p>
    <w:p w14:paraId="47400829" w14:textId="77777777" w:rsidR="003321F2" w:rsidRDefault="003321F2" w:rsidP="00CC6BC7">
      <w:pPr>
        <w:spacing w:line="276" w:lineRule="auto"/>
        <w:jc w:val="both"/>
      </w:pPr>
      <w:r>
        <w:t>- form udzielanej pomocy takim osobom,</w:t>
      </w:r>
    </w:p>
    <w:p w14:paraId="7E85D832" w14:textId="77777777" w:rsidR="003321F2" w:rsidRDefault="003321F2" w:rsidP="00CC6BC7">
      <w:pPr>
        <w:spacing w:line="276" w:lineRule="auto"/>
        <w:jc w:val="both"/>
      </w:pPr>
      <w:r>
        <w:t>- form działań kierowanych do osób stosujących przemoc domową.</w:t>
      </w:r>
    </w:p>
    <w:p w14:paraId="6FC3E50E" w14:textId="03C492E9" w:rsidR="003321F2" w:rsidRDefault="003321F2" w:rsidP="00CC6BC7">
      <w:pPr>
        <w:spacing w:line="276" w:lineRule="auto"/>
        <w:jc w:val="both"/>
      </w:pPr>
      <w:r>
        <w:t xml:space="preserve">Monitoring umożliwi wgląd w realizację podejmowanych działań, ocenę ich skuteczności </w:t>
      </w:r>
      <w:r w:rsidR="00023A6D">
        <w:br/>
      </w:r>
      <w:r>
        <w:t xml:space="preserve">oraz podejmowanie działań korygujących. Uzyskane informację pozwolą na planowanie działań i rozwijanie programu w przyszłości. </w:t>
      </w:r>
    </w:p>
    <w:p w14:paraId="493743B2" w14:textId="2744AF51" w:rsidR="00FB3745" w:rsidRDefault="00FB3745" w:rsidP="00FB3745">
      <w:pPr>
        <w:spacing w:line="276" w:lineRule="auto"/>
        <w:jc w:val="both"/>
      </w:pPr>
      <w:r>
        <w:t xml:space="preserve"> Roczne s</w:t>
      </w:r>
      <w:r w:rsidRPr="00F96F3F">
        <w:t xml:space="preserve">prawozdanie z realizacji Programu </w:t>
      </w:r>
      <w:r>
        <w:t xml:space="preserve">za dany rok, </w:t>
      </w:r>
      <w:r w:rsidRPr="00F96F3F">
        <w:t xml:space="preserve"> przedłożone zostanie w terminie </w:t>
      </w:r>
      <w:r w:rsidR="00023A6D">
        <w:br/>
      </w:r>
      <w:r w:rsidRPr="00F96F3F">
        <w:t>do 31 marca</w:t>
      </w:r>
      <w:r>
        <w:t xml:space="preserve"> w następnym roku</w:t>
      </w:r>
      <w:r w:rsidRPr="00F96F3F">
        <w:t xml:space="preserve"> Radzie Gminy w Sadownem  wraz z wniosk</w:t>
      </w:r>
      <w:r>
        <w:t>ami</w:t>
      </w:r>
      <w:r w:rsidRPr="00F96F3F">
        <w:t xml:space="preserve"> i potrzebami związanymi z realizacją zadań w kolejnym roku</w:t>
      </w:r>
      <w:r>
        <w:t>.</w:t>
      </w:r>
    </w:p>
    <w:p w14:paraId="682CD602" w14:textId="77777777" w:rsidR="00125452" w:rsidRPr="00882BA0" w:rsidRDefault="00125452" w:rsidP="00CC6BC7">
      <w:pPr>
        <w:spacing w:line="276" w:lineRule="auto"/>
        <w:jc w:val="both"/>
      </w:pPr>
    </w:p>
    <w:p w14:paraId="75545717" w14:textId="77777777" w:rsidR="00CC6BC7" w:rsidRDefault="00CC6BC7" w:rsidP="00CC6BC7">
      <w:pPr>
        <w:rPr>
          <w:b/>
          <w:bCs/>
          <w:color w:val="000000"/>
          <w:sz w:val="28"/>
          <w:szCs w:val="28"/>
        </w:rPr>
      </w:pPr>
    </w:p>
    <w:p w14:paraId="3F9E02D8" w14:textId="77777777" w:rsidR="00CC6BC7" w:rsidRDefault="00CC6BC7" w:rsidP="00CC6BC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XI. FINANSOWANIE PROGRAMU</w:t>
      </w:r>
    </w:p>
    <w:p w14:paraId="484B9EC9" w14:textId="77777777" w:rsidR="00CC6BC7" w:rsidRDefault="00CC6BC7" w:rsidP="00023A6D">
      <w:pPr>
        <w:spacing w:line="276" w:lineRule="auto"/>
        <w:rPr>
          <w:bCs/>
          <w:sz w:val="28"/>
          <w:szCs w:val="28"/>
        </w:rPr>
      </w:pPr>
    </w:p>
    <w:p w14:paraId="18176A66" w14:textId="11067285" w:rsidR="00CC6BC7" w:rsidRDefault="00CC6BC7" w:rsidP="00CC6BC7">
      <w:pPr>
        <w:spacing w:line="276" w:lineRule="auto"/>
        <w:jc w:val="both"/>
      </w:pPr>
      <w:r>
        <w:lastRenderedPageBreak/>
        <w:tab/>
        <w:t>Źródłem finansowania Gminnego Programu Przeciwdziałania Przemocy w Rodzinie oraz Ochrony Ofiar Przemocy w Rodzinie dla Gminy Sadowne na lata 202</w:t>
      </w:r>
      <w:r w:rsidR="00125452">
        <w:t>4</w:t>
      </w:r>
      <w:r>
        <w:t xml:space="preserve"> – 20</w:t>
      </w:r>
      <w:r w:rsidR="00125452">
        <w:t>30</w:t>
      </w:r>
      <w:r>
        <w:t xml:space="preserve"> będą środki finansowe z budżetu Gminy Sadowne oraz środki pozyskiwane z innych źródeł, jak również środki własne podmiotów uczestniczących w realizacji zadań programu.</w:t>
      </w:r>
    </w:p>
    <w:p w14:paraId="55599BAD" w14:textId="77777777" w:rsidR="00125452" w:rsidRDefault="00125452" w:rsidP="00CC6BC7">
      <w:pPr>
        <w:spacing w:line="276" w:lineRule="auto"/>
        <w:jc w:val="both"/>
      </w:pPr>
    </w:p>
    <w:p w14:paraId="69B626C5" w14:textId="77777777" w:rsidR="00125452" w:rsidRDefault="00125452" w:rsidP="00CC6BC7">
      <w:pPr>
        <w:spacing w:line="276" w:lineRule="auto"/>
        <w:jc w:val="both"/>
        <w:rPr>
          <w:b/>
          <w:sz w:val="28"/>
          <w:szCs w:val="28"/>
        </w:rPr>
      </w:pPr>
      <w:r>
        <w:rPr>
          <w:b/>
        </w:rPr>
        <w:t xml:space="preserve">  </w:t>
      </w:r>
      <w:r w:rsidR="0029516E">
        <w:rPr>
          <w:b/>
        </w:rPr>
        <w:t xml:space="preserve">XII. </w:t>
      </w:r>
      <w:r w:rsidRPr="00125452">
        <w:rPr>
          <w:b/>
          <w:sz w:val="28"/>
          <w:szCs w:val="28"/>
        </w:rPr>
        <w:t xml:space="preserve"> PODSUMOWANIE</w:t>
      </w:r>
      <w:r w:rsidR="0029516E">
        <w:rPr>
          <w:b/>
          <w:sz w:val="28"/>
          <w:szCs w:val="28"/>
        </w:rPr>
        <w:t xml:space="preserve"> </w:t>
      </w:r>
    </w:p>
    <w:p w14:paraId="0BFA3520" w14:textId="77777777" w:rsidR="0029516E" w:rsidRDefault="0029516E" w:rsidP="00CC6BC7">
      <w:pPr>
        <w:spacing w:line="276" w:lineRule="auto"/>
        <w:jc w:val="both"/>
        <w:rPr>
          <w:b/>
          <w:sz w:val="28"/>
          <w:szCs w:val="28"/>
        </w:rPr>
      </w:pPr>
    </w:p>
    <w:p w14:paraId="18D4D323" w14:textId="6DCD74B9" w:rsidR="0029516E" w:rsidRPr="0029516E" w:rsidRDefault="0029516E" w:rsidP="0029516E">
      <w:pPr>
        <w:spacing w:line="276" w:lineRule="auto"/>
        <w:ind w:firstLine="708"/>
        <w:jc w:val="both"/>
      </w:pPr>
      <w:r w:rsidRPr="0029516E">
        <w:t>Przemoc</w:t>
      </w:r>
      <w:r>
        <w:t xml:space="preserve"> domowa to zjawisko, które nie powinno mieć miejsca, ponieważ </w:t>
      </w:r>
      <w:r w:rsidR="00023A6D">
        <w:br/>
      </w:r>
      <w:r>
        <w:t>nikt nie ma prawa naruszać praw i dóbr osobistych człowieka, powodować cierpienia</w:t>
      </w:r>
      <w:r w:rsidR="00907B51">
        <w:t xml:space="preserve">. </w:t>
      </w:r>
      <w:r w:rsidR="00023A6D">
        <w:br/>
      </w:r>
      <w:r w:rsidR="0004098A">
        <w:t xml:space="preserve">Każdy człowiek ma prawo czuć się bezpiecznie w swoim domu. </w:t>
      </w:r>
      <w:r w:rsidR="00907B51">
        <w:t xml:space="preserve">Nic nie usprawiedliwia przemocy domowej. </w:t>
      </w:r>
      <w:r w:rsidR="0004098A">
        <w:t xml:space="preserve"> </w:t>
      </w:r>
      <w:r w:rsidR="00907B51">
        <w:t xml:space="preserve">Rozpoznanie i ujawnienie przemocy to pierwszy i kluczowy etap </w:t>
      </w:r>
      <w:r w:rsidR="00023A6D">
        <w:br/>
      </w:r>
      <w:r w:rsidR="00907B51">
        <w:t>na drodze do jej zatrzymania.</w:t>
      </w:r>
      <w:r>
        <w:t xml:space="preserve"> Niestety przemoc występuje od zawsze</w:t>
      </w:r>
      <w:r w:rsidR="00907B51">
        <w:t xml:space="preserve"> </w:t>
      </w:r>
      <w:r>
        <w:t xml:space="preserve"> i dlatego należy podejmować wszelkie działania mające na celu zmniejszenie skali tego zjawiska. Niezmiernie istotna jest tutaj współpraca, zaangażowanie oraz wysiłek wszystkich służb reagujących </w:t>
      </w:r>
      <w:r w:rsidR="00023A6D">
        <w:br/>
      </w:r>
      <w:r>
        <w:t xml:space="preserve">na problemy społeczne, ukierunkowany na przeciwdziałanie temu zjawisku i udzielaniu wsparcia. </w:t>
      </w:r>
    </w:p>
    <w:p w14:paraId="37B49645" w14:textId="77777777" w:rsidR="0029516E" w:rsidRDefault="0029516E" w:rsidP="00CC6BC7">
      <w:pPr>
        <w:spacing w:line="276" w:lineRule="auto"/>
        <w:jc w:val="both"/>
        <w:rPr>
          <w:b/>
          <w:sz w:val="28"/>
          <w:szCs w:val="28"/>
        </w:rPr>
      </w:pPr>
    </w:p>
    <w:p w14:paraId="25F5A385" w14:textId="77777777" w:rsidR="0029516E" w:rsidRDefault="0029516E" w:rsidP="00CC6BC7">
      <w:pPr>
        <w:spacing w:line="276" w:lineRule="auto"/>
        <w:jc w:val="both"/>
        <w:rPr>
          <w:b/>
          <w:sz w:val="28"/>
          <w:szCs w:val="28"/>
        </w:rPr>
      </w:pPr>
    </w:p>
    <w:p w14:paraId="5B8EDF9C" w14:textId="77777777" w:rsidR="0029516E" w:rsidRDefault="0029516E" w:rsidP="00CC6BC7">
      <w:pPr>
        <w:spacing w:line="276" w:lineRule="auto"/>
        <w:jc w:val="both"/>
        <w:rPr>
          <w:b/>
          <w:sz w:val="28"/>
          <w:szCs w:val="28"/>
        </w:rPr>
      </w:pPr>
    </w:p>
    <w:p w14:paraId="132549A7" w14:textId="77777777" w:rsidR="0029516E" w:rsidRDefault="0029516E" w:rsidP="00CC6BC7">
      <w:pPr>
        <w:spacing w:line="276" w:lineRule="auto"/>
        <w:jc w:val="both"/>
        <w:rPr>
          <w:b/>
          <w:sz w:val="28"/>
          <w:szCs w:val="28"/>
        </w:rPr>
      </w:pPr>
    </w:p>
    <w:p w14:paraId="18874750" w14:textId="77777777" w:rsidR="0029516E" w:rsidRDefault="0029516E" w:rsidP="00CC6BC7">
      <w:pPr>
        <w:spacing w:line="276" w:lineRule="auto"/>
        <w:jc w:val="both"/>
        <w:rPr>
          <w:b/>
          <w:sz w:val="28"/>
          <w:szCs w:val="28"/>
        </w:rPr>
      </w:pPr>
    </w:p>
    <w:p w14:paraId="18C79205" w14:textId="77777777" w:rsidR="0029516E" w:rsidRPr="00125452" w:rsidRDefault="0029516E" w:rsidP="00CC6BC7">
      <w:pPr>
        <w:spacing w:line="276" w:lineRule="auto"/>
        <w:jc w:val="both"/>
        <w:rPr>
          <w:b/>
          <w:sz w:val="28"/>
          <w:szCs w:val="28"/>
        </w:rPr>
      </w:pPr>
    </w:p>
    <w:p w14:paraId="3B398802" w14:textId="77777777" w:rsidR="00484034" w:rsidRDefault="00484034"/>
    <w:sectPr w:rsidR="00484034" w:rsidSect="00A52944">
      <w:footerReference w:type="default" r:id="rId8"/>
      <w:pgSz w:w="11905" w:h="16837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2B22" w14:textId="77777777" w:rsidR="008657EF" w:rsidRDefault="008657EF">
      <w:r>
        <w:separator/>
      </w:r>
    </w:p>
  </w:endnote>
  <w:endnote w:type="continuationSeparator" w:id="0">
    <w:p w14:paraId="2703F69B" w14:textId="77777777" w:rsidR="008657EF" w:rsidRDefault="0086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TE2138188t00~86">
    <w:charset w:val="00"/>
    <w:family w:val="auto"/>
    <w:pitch w:val="default"/>
  </w:font>
  <w:font w:name="ArialMT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569712"/>
      <w:docPartObj>
        <w:docPartGallery w:val="Page Numbers (Bottom of Page)"/>
        <w:docPartUnique/>
      </w:docPartObj>
    </w:sdtPr>
    <w:sdtContent>
      <w:p w14:paraId="624CECA5" w14:textId="77777777" w:rsidR="004C7E97" w:rsidRDefault="004C7E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F5D58" w14:textId="77777777" w:rsidR="004C7E97" w:rsidRDefault="004C7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816C" w14:textId="77777777" w:rsidR="008657EF" w:rsidRDefault="008657EF">
      <w:r>
        <w:separator/>
      </w:r>
    </w:p>
  </w:footnote>
  <w:footnote w:type="continuationSeparator" w:id="0">
    <w:p w14:paraId="67EABE52" w14:textId="77777777" w:rsidR="008657EF" w:rsidRDefault="0086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/>
        <w:b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7B5AAD4A"/>
    <w:lvl w:ilvl="0">
      <w:start w:val="1"/>
      <w:numFmt w:val="upperRoman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2."/>
      <w:lvlJc w:val="left"/>
      <w:pPr>
        <w:ind w:left="108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3" w:hanging="180"/>
      </w:pPr>
    </w:lvl>
    <w:lvl w:ilvl="3" w:tentative="1">
      <w:start w:val="1"/>
      <w:numFmt w:val="decimal"/>
      <w:lvlText w:val="%4."/>
      <w:lvlJc w:val="left"/>
      <w:pPr>
        <w:ind w:left="2523" w:hanging="360"/>
      </w:p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17"/>
    <w:multiLevelType w:val="multilevel"/>
    <w:tmpl w:val="300CC44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</w:lvl>
  </w:abstractNum>
  <w:abstractNum w:abstractNumId="12" w15:restartNumberingAfterBreak="0">
    <w:nsid w:val="0000001B"/>
    <w:multiLevelType w:val="singleLevel"/>
    <w:tmpl w:val="0000001B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</w:abstractNum>
  <w:abstractNum w:abstractNumId="1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</w:abstractNum>
  <w:abstractNum w:abstractNumId="14" w15:restartNumberingAfterBreak="0">
    <w:nsid w:val="007126A9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</w:lvl>
  </w:abstractNum>
  <w:abstractNum w:abstractNumId="15" w15:restartNumberingAfterBreak="0">
    <w:nsid w:val="044D2195"/>
    <w:multiLevelType w:val="hybridMultilevel"/>
    <w:tmpl w:val="EE386CEC"/>
    <w:lvl w:ilvl="0" w:tplc="0FC0AD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F503D"/>
    <w:multiLevelType w:val="hybridMultilevel"/>
    <w:tmpl w:val="1176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67F8C"/>
    <w:multiLevelType w:val="hybridMultilevel"/>
    <w:tmpl w:val="B516A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21D91"/>
    <w:multiLevelType w:val="hybridMultilevel"/>
    <w:tmpl w:val="EE3C33D6"/>
    <w:lvl w:ilvl="0" w:tplc="E11A33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5744E"/>
    <w:multiLevelType w:val="hybridMultilevel"/>
    <w:tmpl w:val="677A2C54"/>
    <w:lvl w:ilvl="0" w:tplc="543CD5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65EA1"/>
    <w:multiLevelType w:val="hybridMultilevel"/>
    <w:tmpl w:val="35324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481B"/>
    <w:multiLevelType w:val="hybridMultilevel"/>
    <w:tmpl w:val="F7C856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AF6B0B"/>
    <w:multiLevelType w:val="hybridMultilevel"/>
    <w:tmpl w:val="815ACBAA"/>
    <w:lvl w:ilvl="0" w:tplc="1046A3E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4A7819A2"/>
    <w:multiLevelType w:val="hybridMultilevel"/>
    <w:tmpl w:val="46A2074C"/>
    <w:lvl w:ilvl="0" w:tplc="4FF618CA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51957D9F"/>
    <w:multiLevelType w:val="hybridMultilevel"/>
    <w:tmpl w:val="DDBC2EB4"/>
    <w:lvl w:ilvl="0" w:tplc="B2584B58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660F1B85"/>
    <w:multiLevelType w:val="hybridMultilevel"/>
    <w:tmpl w:val="044AFE2E"/>
    <w:lvl w:ilvl="0" w:tplc="01B49358">
      <w:start w:val="5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66FD44AE"/>
    <w:multiLevelType w:val="hybridMultilevel"/>
    <w:tmpl w:val="F75E5D9A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680B3A2D"/>
    <w:multiLevelType w:val="hybridMultilevel"/>
    <w:tmpl w:val="7BD64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66111"/>
    <w:multiLevelType w:val="hybridMultilevel"/>
    <w:tmpl w:val="06E6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E5B8D"/>
    <w:multiLevelType w:val="hybridMultilevel"/>
    <w:tmpl w:val="FE5CB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04FB4"/>
    <w:multiLevelType w:val="hybridMultilevel"/>
    <w:tmpl w:val="C9542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23DBA"/>
    <w:multiLevelType w:val="hybridMultilevel"/>
    <w:tmpl w:val="CD9C6FF4"/>
    <w:lvl w:ilvl="0" w:tplc="35CE6E1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2" w15:restartNumberingAfterBreak="0">
    <w:nsid w:val="7AD04485"/>
    <w:multiLevelType w:val="hybridMultilevel"/>
    <w:tmpl w:val="BDC235B4"/>
    <w:lvl w:ilvl="0" w:tplc="5DAE5EFE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7223D"/>
    <w:multiLevelType w:val="hybridMultilevel"/>
    <w:tmpl w:val="7876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97297">
    <w:abstractNumId w:val="0"/>
  </w:num>
  <w:num w:numId="2" w16cid:durableId="1593010756">
    <w:abstractNumId w:val="1"/>
  </w:num>
  <w:num w:numId="3" w16cid:durableId="550504690">
    <w:abstractNumId w:val="2"/>
  </w:num>
  <w:num w:numId="4" w16cid:durableId="1961525129">
    <w:abstractNumId w:val="3"/>
  </w:num>
  <w:num w:numId="5" w16cid:durableId="610169512">
    <w:abstractNumId w:val="4"/>
  </w:num>
  <w:num w:numId="6" w16cid:durableId="269970550">
    <w:abstractNumId w:val="5"/>
  </w:num>
  <w:num w:numId="7" w16cid:durableId="232476491">
    <w:abstractNumId w:val="6"/>
  </w:num>
  <w:num w:numId="8" w16cid:durableId="196621652">
    <w:abstractNumId w:val="7"/>
  </w:num>
  <w:num w:numId="9" w16cid:durableId="395474239">
    <w:abstractNumId w:val="8"/>
  </w:num>
  <w:num w:numId="10" w16cid:durableId="1017581357">
    <w:abstractNumId w:val="9"/>
  </w:num>
  <w:num w:numId="11" w16cid:durableId="1606763614">
    <w:abstractNumId w:val="10"/>
  </w:num>
  <w:num w:numId="12" w16cid:durableId="489369237">
    <w:abstractNumId w:val="11"/>
  </w:num>
  <w:num w:numId="13" w16cid:durableId="13046428">
    <w:abstractNumId w:val="12"/>
  </w:num>
  <w:num w:numId="14" w16cid:durableId="129909293">
    <w:abstractNumId w:val="13"/>
  </w:num>
  <w:num w:numId="15" w16cid:durableId="1137839775">
    <w:abstractNumId w:val="27"/>
  </w:num>
  <w:num w:numId="16" w16cid:durableId="1800487466">
    <w:abstractNumId w:val="24"/>
  </w:num>
  <w:num w:numId="17" w16cid:durableId="719090423">
    <w:abstractNumId w:val="23"/>
  </w:num>
  <w:num w:numId="18" w16cid:durableId="571737907">
    <w:abstractNumId w:val="31"/>
  </w:num>
  <w:num w:numId="19" w16cid:durableId="739135372">
    <w:abstractNumId w:val="22"/>
  </w:num>
  <w:num w:numId="20" w16cid:durableId="2122609563">
    <w:abstractNumId w:val="18"/>
  </w:num>
  <w:num w:numId="21" w16cid:durableId="1065421449">
    <w:abstractNumId w:val="19"/>
  </w:num>
  <w:num w:numId="22" w16cid:durableId="1092359087">
    <w:abstractNumId w:val="25"/>
  </w:num>
  <w:num w:numId="23" w16cid:durableId="1258635089">
    <w:abstractNumId w:val="15"/>
  </w:num>
  <w:num w:numId="24" w16cid:durableId="567158564">
    <w:abstractNumId w:val="32"/>
  </w:num>
  <w:num w:numId="25" w16cid:durableId="733894410">
    <w:abstractNumId w:val="21"/>
  </w:num>
  <w:num w:numId="26" w16cid:durableId="4866214">
    <w:abstractNumId w:val="30"/>
  </w:num>
  <w:num w:numId="27" w16cid:durableId="614362992">
    <w:abstractNumId w:val="16"/>
  </w:num>
  <w:num w:numId="28" w16cid:durableId="1608655470">
    <w:abstractNumId w:val="14"/>
  </w:num>
  <w:num w:numId="29" w16cid:durableId="1433357593">
    <w:abstractNumId w:val="28"/>
  </w:num>
  <w:num w:numId="30" w16cid:durableId="1847749792">
    <w:abstractNumId w:val="33"/>
  </w:num>
  <w:num w:numId="31" w16cid:durableId="392123640">
    <w:abstractNumId w:val="20"/>
  </w:num>
  <w:num w:numId="32" w16cid:durableId="1355308066">
    <w:abstractNumId w:val="26"/>
  </w:num>
  <w:num w:numId="33" w16cid:durableId="1987125485">
    <w:abstractNumId w:val="29"/>
  </w:num>
  <w:num w:numId="34" w16cid:durableId="13385836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C7"/>
    <w:rsid w:val="000152A6"/>
    <w:rsid w:val="000200D7"/>
    <w:rsid w:val="00023A6D"/>
    <w:rsid w:val="0004098A"/>
    <w:rsid w:val="00041DFF"/>
    <w:rsid w:val="00045BFB"/>
    <w:rsid w:val="00054854"/>
    <w:rsid w:val="00057D61"/>
    <w:rsid w:val="00070600"/>
    <w:rsid w:val="00097BEE"/>
    <w:rsid w:val="000A304D"/>
    <w:rsid w:val="000B49E2"/>
    <w:rsid w:val="000B4F62"/>
    <w:rsid w:val="000C1E03"/>
    <w:rsid w:val="000C4BE6"/>
    <w:rsid w:val="000D3496"/>
    <w:rsid w:val="000D495B"/>
    <w:rsid w:val="00106120"/>
    <w:rsid w:val="00106D4B"/>
    <w:rsid w:val="00111179"/>
    <w:rsid w:val="00114FF4"/>
    <w:rsid w:val="00117EF5"/>
    <w:rsid w:val="00122A75"/>
    <w:rsid w:val="00125452"/>
    <w:rsid w:val="001337E2"/>
    <w:rsid w:val="001502E9"/>
    <w:rsid w:val="0015216B"/>
    <w:rsid w:val="00152721"/>
    <w:rsid w:val="00153914"/>
    <w:rsid w:val="00161CFA"/>
    <w:rsid w:val="00164348"/>
    <w:rsid w:val="00176345"/>
    <w:rsid w:val="00180BFB"/>
    <w:rsid w:val="00182E98"/>
    <w:rsid w:val="001B4C71"/>
    <w:rsid w:val="001D02F9"/>
    <w:rsid w:val="001D3FC3"/>
    <w:rsid w:val="001D6F18"/>
    <w:rsid w:val="001F1228"/>
    <w:rsid w:val="001F4ED1"/>
    <w:rsid w:val="00210CC4"/>
    <w:rsid w:val="00227E83"/>
    <w:rsid w:val="002411F8"/>
    <w:rsid w:val="0024254F"/>
    <w:rsid w:val="00244B67"/>
    <w:rsid w:val="00265CF1"/>
    <w:rsid w:val="002664B3"/>
    <w:rsid w:val="00272FB9"/>
    <w:rsid w:val="002739F9"/>
    <w:rsid w:val="00274A1B"/>
    <w:rsid w:val="00287395"/>
    <w:rsid w:val="00291070"/>
    <w:rsid w:val="0029516E"/>
    <w:rsid w:val="002B3DA2"/>
    <w:rsid w:val="002E51BF"/>
    <w:rsid w:val="002F3718"/>
    <w:rsid w:val="00304AC3"/>
    <w:rsid w:val="00312235"/>
    <w:rsid w:val="00314090"/>
    <w:rsid w:val="00326128"/>
    <w:rsid w:val="003321F2"/>
    <w:rsid w:val="003457D9"/>
    <w:rsid w:val="00351CF7"/>
    <w:rsid w:val="0035601E"/>
    <w:rsid w:val="00362518"/>
    <w:rsid w:val="0037315A"/>
    <w:rsid w:val="00374C98"/>
    <w:rsid w:val="00381561"/>
    <w:rsid w:val="003C20B1"/>
    <w:rsid w:val="003C4196"/>
    <w:rsid w:val="003D6D2F"/>
    <w:rsid w:val="003E16CD"/>
    <w:rsid w:val="003F24C4"/>
    <w:rsid w:val="004064BC"/>
    <w:rsid w:val="004340E7"/>
    <w:rsid w:val="004353B6"/>
    <w:rsid w:val="00461BF6"/>
    <w:rsid w:val="00465EF8"/>
    <w:rsid w:val="0048063C"/>
    <w:rsid w:val="00484034"/>
    <w:rsid w:val="004934DB"/>
    <w:rsid w:val="004A581F"/>
    <w:rsid w:val="004A7336"/>
    <w:rsid w:val="004B221D"/>
    <w:rsid w:val="004C1058"/>
    <w:rsid w:val="004C1989"/>
    <w:rsid w:val="004C7E97"/>
    <w:rsid w:val="004E5F2B"/>
    <w:rsid w:val="004F185F"/>
    <w:rsid w:val="0050796F"/>
    <w:rsid w:val="005128D1"/>
    <w:rsid w:val="00520607"/>
    <w:rsid w:val="0053062B"/>
    <w:rsid w:val="005366CB"/>
    <w:rsid w:val="00537110"/>
    <w:rsid w:val="00537FC2"/>
    <w:rsid w:val="00551F5D"/>
    <w:rsid w:val="00555544"/>
    <w:rsid w:val="005751A0"/>
    <w:rsid w:val="00585D40"/>
    <w:rsid w:val="00586BEC"/>
    <w:rsid w:val="005A6D48"/>
    <w:rsid w:val="005B29C2"/>
    <w:rsid w:val="005C798F"/>
    <w:rsid w:val="005D387C"/>
    <w:rsid w:val="005F40A3"/>
    <w:rsid w:val="00600502"/>
    <w:rsid w:val="00632B5C"/>
    <w:rsid w:val="0063680D"/>
    <w:rsid w:val="006418BF"/>
    <w:rsid w:val="00643A37"/>
    <w:rsid w:val="0065575D"/>
    <w:rsid w:val="00655DE0"/>
    <w:rsid w:val="006644F9"/>
    <w:rsid w:val="00666EEF"/>
    <w:rsid w:val="0068584B"/>
    <w:rsid w:val="00687A04"/>
    <w:rsid w:val="00691067"/>
    <w:rsid w:val="006A47F8"/>
    <w:rsid w:val="006D4F38"/>
    <w:rsid w:val="006E307C"/>
    <w:rsid w:val="006F7E33"/>
    <w:rsid w:val="00715A9B"/>
    <w:rsid w:val="00744AA5"/>
    <w:rsid w:val="0075164B"/>
    <w:rsid w:val="0076427F"/>
    <w:rsid w:val="007727DB"/>
    <w:rsid w:val="007760F5"/>
    <w:rsid w:val="007934FC"/>
    <w:rsid w:val="0079356F"/>
    <w:rsid w:val="007943DE"/>
    <w:rsid w:val="007A7C0B"/>
    <w:rsid w:val="007B186B"/>
    <w:rsid w:val="007B57A4"/>
    <w:rsid w:val="007C1A9F"/>
    <w:rsid w:val="007C32AC"/>
    <w:rsid w:val="007C7497"/>
    <w:rsid w:val="007D03B6"/>
    <w:rsid w:val="007D5D6C"/>
    <w:rsid w:val="007F2399"/>
    <w:rsid w:val="00806BCE"/>
    <w:rsid w:val="00814189"/>
    <w:rsid w:val="00834AD6"/>
    <w:rsid w:val="00854C75"/>
    <w:rsid w:val="0085722F"/>
    <w:rsid w:val="008657EF"/>
    <w:rsid w:val="00874824"/>
    <w:rsid w:val="008A135C"/>
    <w:rsid w:val="008B022E"/>
    <w:rsid w:val="008F544C"/>
    <w:rsid w:val="00907B51"/>
    <w:rsid w:val="0091684F"/>
    <w:rsid w:val="00922899"/>
    <w:rsid w:val="00923C73"/>
    <w:rsid w:val="00941856"/>
    <w:rsid w:val="00946A28"/>
    <w:rsid w:val="00951ACA"/>
    <w:rsid w:val="00992444"/>
    <w:rsid w:val="009A7C75"/>
    <w:rsid w:val="009C21CE"/>
    <w:rsid w:val="009E5F19"/>
    <w:rsid w:val="00A079D3"/>
    <w:rsid w:val="00A1548D"/>
    <w:rsid w:val="00A17D35"/>
    <w:rsid w:val="00A415E0"/>
    <w:rsid w:val="00A420F3"/>
    <w:rsid w:val="00A42925"/>
    <w:rsid w:val="00A52944"/>
    <w:rsid w:val="00A710A6"/>
    <w:rsid w:val="00AA24CC"/>
    <w:rsid w:val="00AB3B1A"/>
    <w:rsid w:val="00AD0B99"/>
    <w:rsid w:val="00AD2112"/>
    <w:rsid w:val="00B036AE"/>
    <w:rsid w:val="00B300F4"/>
    <w:rsid w:val="00B3152F"/>
    <w:rsid w:val="00B334AE"/>
    <w:rsid w:val="00B5777F"/>
    <w:rsid w:val="00B60E3D"/>
    <w:rsid w:val="00B61F29"/>
    <w:rsid w:val="00B64E41"/>
    <w:rsid w:val="00B67DC9"/>
    <w:rsid w:val="00B9133D"/>
    <w:rsid w:val="00B95C5B"/>
    <w:rsid w:val="00B9720E"/>
    <w:rsid w:val="00B9796C"/>
    <w:rsid w:val="00BB5338"/>
    <w:rsid w:val="00BD1B25"/>
    <w:rsid w:val="00BD2693"/>
    <w:rsid w:val="00BE7A88"/>
    <w:rsid w:val="00C0685F"/>
    <w:rsid w:val="00C16E5D"/>
    <w:rsid w:val="00C324BF"/>
    <w:rsid w:val="00C827DD"/>
    <w:rsid w:val="00C934A5"/>
    <w:rsid w:val="00CB34D1"/>
    <w:rsid w:val="00CC6BC7"/>
    <w:rsid w:val="00CF2D8A"/>
    <w:rsid w:val="00D1093F"/>
    <w:rsid w:val="00D13FE3"/>
    <w:rsid w:val="00D16118"/>
    <w:rsid w:val="00D178C1"/>
    <w:rsid w:val="00D24C4D"/>
    <w:rsid w:val="00D41AFF"/>
    <w:rsid w:val="00D6290D"/>
    <w:rsid w:val="00D6752D"/>
    <w:rsid w:val="00D832E4"/>
    <w:rsid w:val="00D93871"/>
    <w:rsid w:val="00D939E5"/>
    <w:rsid w:val="00DA0D89"/>
    <w:rsid w:val="00DA3DBB"/>
    <w:rsid w:val="00DA4C0B"/>
    <w:rsid w:val="00DB4D3B"/>
    <w:rsid w:val="00DB792D"/>
    <w:rsid w:val="00DD40F2"/>
    <w:rsid w:val="00DF2D02"/>
    <w:rsid w:val="00E04FE3"/>
    <w:rsid w:val="00E06918"/>
    <w:rsid w:val="00E326D9"/>
    <w:rsid w:val="00E36677"/>
    <w:rsid w:val="00E426C6"/>
    <w:rsid w:val="00E63E43"/>
    <w:rsid w:val="00E75B57"/>
    <w:rsid w:val="00E76E15"/>
    <w:rsid w:val="00E9097A"/>
    <w:rsid w:val="00EA7C3F"/>
    <w:rsid w:val="00EC147B"/>
    <w:rsid w:val="00ED64CC"/>
    <w:rsid w:val="00EE0F08"/>
    <w:rsid w:val="00EF6E08"/>
    <w:rsid w:val="00F03ECE"/>
    <w:rsid w:val="00F1261E"/>
    <w:rsid w:val="00F21474"/>
    <w:rsid w:val="00F24292"/>
    <w:rsid w:val="00F2785A"/>
    <w:rsid w:val="00F53EAE"/>
    <w:rsid w:val="00F641E6"/>
    <w:rsid w:val="00F666EC"/>
    <w:rsid w:val="00F87DEA"/>
    <w:rsid w:val="00FB0DD2"/>
    <w:rsid w:val="00FB3745"/>
    <w:rsid w:val="00FC7CFE"/>
    <w:rsid w:val="00FC7F5A"/>
    <w:rsid w:val="00FD3EDF"/>
    <w:rsid w:val="00FD49AF"/>
    <w:rsid w:val="00FE2F64"/>
    <w:rsid w:val="00FE3AFA"/>
    <w:rsid w:val="00FF0798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69B62"/>
  <w15:chartTrackingRefBased/>
  <w15:docId w15:val="{3C726D3E-2E1E-43D7-ACC6-9D977AF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CC6BC7"/>
  </w:style>
  <w:style w:type="paragraph" w:styleId="Stopka">
    <w:name w:val="footer"/>
    <w:basedOn w:val="Normalny"/>
    <w:link w:val="StopkaZnak"/>
    <w:uiPriority w:val="99"/>
    <w:rsid w:val="00CC6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B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C6B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CC6BC7"/>
  </w:style>
  <w:style w:type="paragraph" w:styleId="Akapitzlist">
    <w:name w:val="List Paragraph"/>
    <w:basedOn w:val="Normalny"/>
    <w:uiPriority w:val="34"/>
    <w:qFormat/>
    <w:rsid w:val="00CC6BC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CC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5C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71F7-1F13-4573-9DC6-CF21230D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2488</TotalTime>
  <Pages>23</Pages>
  <Words>6533</Words>
  <Characters>39204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Iwona Ogonowska-Pik</cp:lastModifiedBy>
  <cp:revision>105</cp:revision>
  <cp:lastPrinted>2023-12-08T11:46:00Z</cp:lastPrinted>
  <dcterms:created xsi:type="dcterms:W3CDTF">2023-11-30T15:09:00Z</dcterms:created>
  <dcterms:modified xsi:type="dcterms:W3CDTF">2024-07-08T13:08:00Z</dcterms:modified>
</cp:coreProperties>
</file>